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2E" w:rsidRPr="003E251A" w:rsidRDefault="00712E2E" w:rsidP="00712E2E">
      <w:pPr>
        <w:pStyle w:val="30"/>
        <w:spacing w:before="0" w:after="0" w:line="240" w:lineRule="auto"/>
        <w:jc w:val="center"/>
        <w:rPr>
          <w:sz w:val="22"/>
          <w:szCs w:val="22"/>
        </w:rPr>
      </w:pPr>
      <w:r w:rsidRPr="003E251A">
        <w:rPr>
          <w:sz w:val="22"/>
          <w:szCs w:val="22"/>
        </w:rPr>
        <w:t>МИНИСТЕРСТВО ПРОСВЕЩЕНИЯ</w:t>
      </w:r>
      <w:r w:rsidRPr="003E251A">
        <w:rPr>
          <w:sz w:val="22"/>
          <w:szCs w:val="22"/>
        </w:rPr>
        <w:br/>
        <w:t>РОССИЙСКОЙ ФЕДЕРАЦИИ</w:t>
      </w:r>
    </w:p>
    <w:p w:rsidR="00712E2E" w:rsidRDefault="00712E2E" w:rsidP="0071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12E2E" w:rsidRPr="003E251A" w:rsidRDefault="00712E2E" w:rsidP="00712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51A">
        <w:rPr>
          <w:rFonts w:ascii="Times New Roman" w:hAnsi="Times New Roman"/>
          <w:b/>
          <w:sz w:val="24"/>
          <w:szCs w:val="24"/>
        </w:rPr>
        <w:t>СТАХАНОВСКИЙ КОЛЛЕДЖ (ФИЛИАЛ)</w:t>
      </w:r>
    </w:p>
    <w:p w:rsidR="00712E2E" w:rsidRDefault="00712E2E" w:rsidP="00712E2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E251A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БЮДЖЕТНОГО </w:t>
      </w:r>
    </w:p>
    <w:p w:rsidR="00712E2E" w:rsidRDefault="00712E2E" w:rsidP="00712E2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E251A">
        <w:rPr>
          <w:rFonts w:ascii="Times New Roman" w:hAnsi="Times New Roman"/>
          <w:b/>
          <w:sz w:val="24"/>
          <w:szCs w:val="24"/>
        </w:rPr>
        <w:t xml:space="preserve">ОБРАЗОВАТЕЛЬНОГО УЧРЕЖДЕНИЯ ВЫСШЕГО ОБРАЗОВАНИЯ </w:t>
      </w:r>
    </w:p>
    <w:p w:rsidR="00712E2E" w:rsidRDefault="00712E2E" w:rsidP="00712E2E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E251A">
        <w:rPr>
          <w:rFonts w:ascii="Times New Roman" w:hAnsi="Times New Roman"/>
          <w:b/>
          <w:sz w:val="24"/>
          <w:szCs w:val="24"/>
        </w:rPr>
        <w:t xml:space="preserve">«ЛУГАНСКИЙ ГОСУДАРСТВЕННЫЙ ПЕДАГОГИЧЕСКИЙ УНИВЕРСИТЕТ» </w:t>
      </w:r>
    </w:p>
    <w:p w:rsidR="00712E2E" w:rsidRPr="00C54FF9" w:rsidRDefault="00712E2E" w:rsidP="00712E2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54FF9">
        <w:rPr>
          <w:rFonts w:ascii="Times New Roman" w:hAnsi="Times New Roman"/>
          <w:b/>
          <w:sz w:val="24"/>
          <w:szCs w:val="24"/>
          <w:lang w:val="ru-RU"/>
        </w:rPr>
        <w:t>(Стахановский колледж (филиал) ФГБОУ ВО «ЛГПУ»)</w:t>
      </w:r>
    </w:p>
    <w:p w:rsidR="00712E2E" w:rsidRPr="00B01B99" w:rsidRDefault="00712E2E" w:rsidP="00712E2E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712E2E" w:rsidRPr="00B01B99" w:rsidRDefault="00712E2E" w:rsidP="00712E2E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712E2E" w:rsidRPr="00B01B99" w:rsidRDefault="00712E2E" w:rsidP="00712E2E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712E2E" w:rsidRPr="00B01B99" w:rsidRDefault="00712E2E" w:rsidP="00712E2E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0"/>
        <w:tblpPr w:leftFromText="180" w:rightFromText="180" w:vertAnchor="text" w:horzAnchor="margin" w:tblpXSpec="center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712E2E" w:rsidRPr="00B01B99" w:rsidTr="004E3BE1">
        <w:tc>
          <w:tcPr>
            <w:tcW w:w="4928" w:type="dxa"/>
          </w:tcPr>
          <w:p w:rsidR="00712E2E" w:rsidRPr="005B5CF0" w:rsidRDefault="00712E2E" w:rsidP="004E3BE1">
            <w:pPr>
              <w:pStyle w:val="af1"/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>ПРИНЯТО</w:t>
            </w: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  <w:p w:rsidR="00712E2E" w:rsidRPr="005B5CF0" w:rsidRDefault="00712E2E" w:rsidP="004E3BE1">
            <w:pPr>
              <w:pStyle w:val="af1"/>
              <w:tabs>
                <w:tab w:val="left" w:pos="5760"/>
              </w:tabs>
              <w:ind w:left="4248" w:hanging="4248"/>
              <w:rPr>
                <w:rFonts w:ascii="Times New Roman" w:hAnsi="Times New Roman" w:cs="Times New Roman"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педагогического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 совета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712E2E" w:rsidRPr="005B5CF0" w:rsidRDefault="00712E2E" w:rsidP="004E3BE1">
            <w:pPr>
              <w:pStyle w:val="af1"/>
              <w:rPr>
                <w:sz w:val="24"/>
                <w:u w:val="single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 от 26.02.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  <w:p w:rsidR="00712E2E" w:rsidRPr="005B5CF0" w:rsidRDefault="00712E2E" w:rsidP="004E3BE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2E2E" w:rsidRPr="005B5CF0" w:rsidRDefault="00712E2E" w:rsidP="004E3BE1">
            <w:pPr>
              <w:pStyle w:val="af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УТВЕРЖДЕНО</w:t>
            </w:r>
          </w:p>
          <w:p w:rsidR="00712E2E" w:rsidRPr="005B5CF0" w:rsidRDefault="00712E2E" w:rsidP="004E3BE1">
            <w:pPr>
              <w:pStyle w:val="af1"/>
              <w:rPr>
                <w:rFonts w:ascii="Times New Roman" w:hAnsi="Times New Roman" w:cs="Times New Roman"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ди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ктора </w:t>
            </w:r>
          </w:p>
          <w:p w:rsidR="00712E2E" w:rsidRPr="005B5CF0" w:rsidRDefault="00712E2E" w:rsidP="004E3BE1">
            <w:pPr>
              <w:pStyle w:val="af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 (филиал) ФГБОУ ВО «ЛГПУ»</w:t>
            </w:r>
          </w:p>
          <w:p w:rsidR="00712E2E" w:rsidRDefault="00712E2E" w:rsidP="004E3BE1">
            <w:pPr>
              <w:pStyle w:val="af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 О.В. Ткачук</w:t>
            </w:r>
          </w:p>
          <w:p w:rsidR="00712E2E" w:rsidRPr="005B5CF0" w:rsidRDefault="00712E2E" w:rsidP="004E3BE1">
            <w:pPr>
              <w:pStyle w:val="af1"/>
              <w:rPr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21 от 27.02.2025</w:t>
            </w:r>
          </w:p>
          <w:p w:rsidR="00712E2E" w:rsidRPr="005B5CF0" w:rsidRDefault="00712E2E" w:rsidP="004E3BE1">
            <w:pPr>
              <w:pStyle w:val="af1"/>
              <w:rPr>
                <w:sz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  <w:p w:rsidR="00712E2E" w:rsidRPr="005B5CF0" w:rsidRDefault="00712E2E" w:rsidP="004E3BE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561" w:rsidRDefault="003B1561" w:rsidP="003B1561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3B1561" w:rsidRPr="008C0E91" w:rsidRDefault="003B1561" w:rsidP="003B1561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3B1561" w:rsidRPr="008C0E91" w:rsidRDefault="003B1561" w:rsidP="003B1561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3B1561" w:rsidRPr="0036424F" w:rsidRDefault="003B1561" w:rsidP="00143E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x-none"/>
        </w:rPr>
      </w:pPr>
      <w:r w:rsidRPr="0036424F">
        <w:rPr>
          <w:rFonts w:ascii="Times New Roman" w:eastAsia="Times New Roman" w:hAnsi="Times New Roman"/>
          <w:b/>
          <w:sz w:val="28"/>
          <w:szCs w:val="28"/>
          <w:lang w:val="ru-RU" w:eastAsia="x-none"/>
        </w:rPr>
        <w:t>ПОЛОЖЕНИЕ</w:t>
      </w:r>
    </w:p>
    <w:p w:rsidR="003B1561" w:rsidRPr="0036424F" w:rsidRDefault="003B1561" w:rsidP="00143E5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</w:pPr>
      <w:r w:rsidRPr="0036424F"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  <w:t>О</w:t>
      </w:r>
      <w:r w:rsidR="00515C05"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  <w:t>Б</w:t>
      </w:r>
      <w:r w:rsidRPr="0036424F"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  <w:t xml:space="preserve">АПЕЛЛЯЦИОННОЙ </w:t>
      </w:r>
      <w:r w:rsidRPr="0036424F"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  <w:t xml:space="preserve">КОМИССИИ </w:t>
      </w:r>
    </w:p>
    <w:p w:rsidR="00143E59" w:rsidRDefault="00143E59" w:rsidP="00A552C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12E2E" w:rsidRPr="00C54FF9" w:rsidRDefault="00712E2E" w:rsidP="00712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F9">
        <w:rPr>
          <w:rFonts w:ascii="Times New Roman" w:hAnsi="Times New Roman"/>
          <w:b/>
          <w:sz w:val="28"/>
          <w:szCs w:val="28"/>
          <w:lang w:val="ru-RU"/>
        </w:rPr>
        <w:t xml:space="preserve">Стахановского колледжа (филиала) </w:t>
      </w:r>
    </w:p>
    <w:p w:rsidR="00143E59" w:rsidRPr="00FB682B" w:rsidRDefault="00712E2E" w:rsidP="00712E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</w:pPr>
      <w:r w:rsidRPr="00C54FF9">
        <w:rPr>
          <w:rFonts w:ascii="Times New Roman" w:hAnsi="Times New Roman"/>
          <w:b/>
          <w:sz w:val="28"/>
          <w:szCs w:val="28"/>
          <w:lang w:val="ru-RU"/>
        </w:rPr>
        <w:t>федерального государственного бюджетного</w:t>
      </w:r>
      <w:r w:rsidRPr="00C54FF9">
        <w:rPr>
          <w:rFonts w:ascii="Times New Roman" w:hAnsi="Times New Roman"/>
          <w:b/>
          <w:sz w:val="28"/>
          <w:szCs w:val="28"/>
          <w:lang w:val="ru-RU"/>
        </w:rPr>
        <w:br/>
        <w:t>образовательного учреждения высшего образования</w:t>
      </w:r>
      <w:r w:rsidRPr="00C54FF9">
        <w:rPr>
          <w:rFonts w:ascii="Times New Roman" w:hAnsi="Times New Roman"/>
          <w:b/>
          <w:sz w:val="28"/>
          <w:szCs w:val="28"/>
          <w:lang w:val="ru-RU"/>
        </w:rPr>
        <w:br/>
        <w:t>«Луганский государственный педагогический университет»</w:t>
      </w:r>
    </w:p>
    <w:p w:rsidR="00BB12F3" w:rsidRPr="003B1561" w:rsidRDefault="00BB12F3" w:rsidP="00A552C8">
      <w:pPr>
        <w:tabs>
          <w:tab w:val="left" w:pos="4962"/>
        </w:tabs>
        <w:spacing w:after="0" w:line="36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BB12F3" w:rsidRPr="003B1561" w:rsidRDefault="00BB12F3" w:rsidP="00A552C8">
      <w:pPr>
        <w:tabs>
          <w:tab w:val="left" w:pos="4962"/>
        </w:tabs>
        <w:spacing w:after="0" w:line="36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BB12F3" w:rsidRPr="003B1561" w:rsidRDefault="00BB12F3" w:rsidP="00A552C8">
      <w:pPr>
        <w:tabs>
          <w:tab w:val="left" w:pos="4962"/>
        </w:tabs>
        <w:spacing w:after="0" w:line="36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BB12F3" w:rsidRPr="003B1561" w:rsidRDefault="00BB12F3" w:rsidP="00A552C8">
      <w:pPr>
        <w:tabs>
          <w:tab w:val="left" w:pos="4962"/>
        </w:tabs>
        <w:spacing w:after="0" w:line="36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BB12F3" w:rsidRPr="003B1561" w:rsidRDefault="00BB12F3" w:rsidP="00A552C8">
      <w:pPr>
        <w:tabs>
          <w:tab w:val="left" w:pos="4962"/>
        </w:tabs>
        <w:spacing w:after="0" w:line="36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143E59" w:rsidRPr="003B1561" w:rsidRDefault="00143E59" w:rsidP="00A552C8">
      <w:pPr>
        <w:spacing w:after="0" w:line="360" w:lineRule="auto"/>
        <w:ind w:left="4820"/>
        <w:rPr>
          <w:rFonts w:ascii="Times New Roman" w:eastAsia="MS Mincho" w:hAnsi="Times New Roman"/>
          <w:sz w:val="28"/>
          <w:szCs w:val="28"/>
          <w:lang w:val="ru-RU" w:eastAsia="ru-RU"/>
        </w:rPr>
      </w:pPr>
    </w:p>
    <w:p w:rsidR="00712E2E" w:rsidRDefault="00712E2E" w:rsidP="00712E2E">
      <w:pPr>
        <w:pStyle w:val="af1"/>
        <w:jc w:val="center"/>
        <w:rPr>
          <w:rFonts w:ascii="Times New Roman" w:hAnsi="Times New Roman" w:cs="Times New Roman"/>
          <w:sz w:val="28"/>
          <w:szCs w:val="24"/>
        </w:rPr>
      </w:pPr>
    </w:p>
    <w:p w:rsidR="00712E2E" w:rsidRDefault="00712E2E" w:rsidP="00712E2E">
      <w:pPr>
        <w:pStyle w:val="af1"/>
        <w:jc w:val="center"/>
        <w:rPr>
          <w:rFonts w:ascii="Times New Roman" w:hAnsi="Times New Roman" w:cs="Times New Roman"/>
          <w:sz w:val="28"/>
          <w:szCs w:val="24"/>
        </w:rPr>
      </w:pPr>
    </w:p>
    <w:p w:rsidR="00712E2E" w:rsidRDefault="00712E2E" w:rsidP="00712E2E">
      <w:pPr>
        <w:pStyle w:val="af1"/>
        <w:jc w:val="center"/>
        <w:rPr>
          <w:rFonts w:ascii="Times New Roman" w:hAnsi="Times New Roman" w:cs="Times New Roman"/>
          <w:sz w:val="28"/>
          <w:szCs w:val="24"/>
        </w:rPr>
      </w:pPr>
    </w:p>
    <w:p w:rsidR="00712E2E" w:rsidRPr="005B5CF0" w:rsidRDefault="00712E2E" w:rsidP="00712E2E">
      <w:pPr>
        <w:pStyle w:val="af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Стаханов</w:t>
      </w:r>
    </w:p>
    <w:p w:rsidR="00BB12F3" w:rsidRPr="003B1561" w:rsidRDefault="00712E2E" w:rsidP="00712E2E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highlight w:val="yellow"/>
          <w:lang w:val="ru-RU" w:eastAsia="ru-RU"/>
        </w:rPr>
      </w:pPr>
      <w:r w:rsidRPr="005B5CF0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25</w:t>
      </w:r>
      <w:r w:rsidR="00BB12F3" w:rsidRPr="003B1561">
        <w:rPr>
          <w:rFonts w:ascii="Times New Roman" w:eastAsia="MS Mincho" w:hAnsi="Times New Roman"/>
          <w:sz w:val="28"/>
          <w:szCs w:val="28"/>
          <w:highlight w:val="yellow"/>
          <w:lang w:val="ru-RU" w:eastAsia="ru-RU"/>
        </w:rPr>
        <w:br w:type="page"/>
      </w:r>
    </w:p>
    <w:p w:rsidR="003471F0" w:rsidRPr="00DE72EF" w:rsidRDefault="003471F0" w:rsidP="00752485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bookmarkStart w:id="0" w:name="bookmark7"/>
      <w:r w:rsidRPr="003B1561">
        <w:rPr>
          <w:rStyle w:val="3"/>
          <w:b/>
          <w:bCs/>
          <w:color w:val="000000"/>
          <w:sz w:val="28"/>
          <w:szCs w:val="28"/>
        </w:rPr>
        <w:lastRenderedPageBreak/>
        <w:t>ЦЕЛЬ И ОБЛАСТЬ ПРИМЕНЕНИЯ</w:t>
      </w:r>
    </w:p>
    <w:p w:rsidR="00DE72EF" w:rsidRPr="003B1561" w:rsidRDefault="00DE72EF" w:rsidP="00515C05">
      <w:pPr>
        <w:pStyle w:val="30"/>
        <w:shd w:val="clear" w:color="auto" w:fill="auto"/>
        <w:tabs>
          <w:tab w:val="left" w:pos="284"/>
        </w:tabs>
        <w:spacing w:before="0" w:after="0" w:line="276" w:lineRule="auto"/>
        <w:rPr>
          <w:sz w:val="28"/>
          <w:szCs w:val="28"/>
        </w:rPr>
      </w:pPr>
    </w:p>
    <w:p w:rsidR="00930A85" w:rsidRPr="003B1561" w:rsidRDefault="00930A85" w:rsidP="00515C05">
      <w:pPr>
        <w:pStyle w:val="21"/>
        <w:numPr>
          <w:ilvl w:val="1"/>
          <w:numId w:val="1"/>
        </w:numPr>
        <w:shd w:val="clear" w:color="auto" w:fill="auto"/>
        <w:tabs>
          <w:tab w:val="left" w:pos="1082"/>
        </w:tabs>
        <w:spacing w:before="0" w:after="0" w:line="276" w:lineRule="auto"/>
        <w:ind w:firstLine="709"/>
        <w:rPr>
          <w:sz w:val="28"/>
          <w:szCs w:val="28"/>
        </w:rPr>
      </w:pPr>
      <w:bookmarkStart w:id="1" w:name="bookmark5"/>
      <w:proofErr w:type="gramStart"/>
      <w:r w:rsidRPr="003B1561">
        <w:rPr>
          <w:rStyle w:val="2"/>
          <w:color w:val="000000"/>
        </w:rPr>
        <w:t xml:space="preserve">Положение </w:t>
      </w:r>
      <w:r w:rsidR="00A552C8" w:rsidRPr="00A552C8">
        <w:rPr>
          <w:rStyle w:val="2"/>
          <w:color w:val="000000"/>
        </w:rPr>
        <w:t xml:space="preserve">об апелляционной комиссии </w:t>
      </w:r>
      <w:r w:rsidR="00CA48C9" w:rsidRPr="00C54FF9">
        <w:rPr>
          <w:sz w:val="28"/>
        </w:rPr>
        <w:t>Стахановского колледжа (филиала)</w:t>
      </w:r>
      <w:r w:rsidR="00CA48C9" w:rsidRPr="00C54FF9">
        <w:rPr>
          <w:rStyle w:val="2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A552C8">
        <w:rPr>
          <w:rStyle w:val="2"/>
          <w:color w:val="000000"/>
        </w:rPr>
        <w:t xml:space="preserve"> (далее – Положение) </w:t>
      </w:r>
      <w:r w:rsidRPr="003B1561">
        <w:rPr>
          <w:rStyle w:val="2"/>
          <w:color w:val="000000"/>
        </w:rPr>
        <w:t>определяет состав и принципы работы, полномочия и функции, организацию работы апелляционной комиссии</w:t>
      </w:r>
      <w:r w:rsidR="00305009" w:rsidRPr="00305009">
        <w:t xml:space="preserve"> </w:t>
      </w:r>
      <w:r w:rsidR="00CA48C9" w:rsidRPr="00C54FF9">
        <w:rPr>
          <w:sz w:val="28"/>
        </w:rPr>
        <w:t>Стахановского колледжа (филиала)</w:t>
      </w:r>
      <w:r w:rsidR="00CA48C9" w:rsidRPr="00C54FF9">
        <w:rPr>
          <w:rStyle w:val="2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305009" w:rsidRPr="00305009">
        <w:rPr>
          <w:rStyle w:val="2"/>
          <w:color w:val="000000"/>
        </w:rPr>
        <w:t xml:space="preserve"> (далее</w:t>
      </w:r>
      <w:r w:rsidR="00A552C8">
        <w:rPr>
          <w:rStyle w:val="2"/>
          <w:color w:val="000000"/>
        </w:rPr>
        <w:t xml:space="preserve"> –</w:t>
      </w:r>
      <w:r w:rsidR="00305009" w:rsidRPr="00305009">
        <w:rPr>
          <w:rStyle w:val="2"/>
          <w:color w:val="000000"/>
        </w:rPr>
        <w:t xml:space="preserve"> </w:t>
      </w:r>
      <w:r w:rsidR="001A2389">
        <w:rPr>
          <w:rStyle w:val="2"/>
          <w:color w:val="000000"/>
        </w:rPr>
        <w:t>Апелляционная комиссия</w:t>
      </w:r>
      <w:r w:rsidR="00305009" w:rsidRPr="00305009">
        <w:rPr>
          <w:rStyle w:val="2"/>
          <w:color w:val="000000"/>
        </w:rPr>
        <w:t>)</w:t>
      </w:r>
      <w:r w:rsidRPr="003B1561">
        <w:rPr>
          <w:rStyle w:val="2"/>
          <w:color w:val="000000"/>
        </w:rPr>
        <w:t>, порядок подачи и рассмотрения апелляций поступающих (доверенных лиц) по итогам проведения</w:t>
      </w:r>
      <w:proofErr w:type="gramEnd"/>
      <w:r w:rsidRPr="003B1561">
        <w:rPr>
          <w:rStyle w:val="2"/>
          <w:color w:val="000000"/>
        </w:rPr>
        <w:t xml:space="preserve"> вступительных испытаний</w:t>
      </w:r>
      <w:r w:rsidR="006A6EE0">
        <w:rPr>
          <w:rStyle w:val="2"/>
          <w:color w:val="000000"/>
        </w:rPr>
        <w:t>, проводимых</w:t>
      </w:r>
      <w:r w:rsidR="00A552C8">
        <w:rPr>
          <w:rStyle w:val="2"/>
          <w:color w:val="000000"/>
        </w:rPr>
        <w:t xml:space="preserve"> </w:t>
      </w:r>
      <w:r w:rsidR="00CA48C9" w:rsidRPr="00C54FF9">
        <w:rPr>
          <w:sz w:val="28"/>
        </w:rPr>
        <w:t>Стахановск</w:t>
      </w:r>
      <w:r w:rsidR="00CA48C9">
        <w:rPr>
          <w:sz w:val="28"/>
        </w:rPr>
        <w:t>им</w:t>
      </w:r>
      <w:r w:rsidR="00CA48C9" w:rsidRPr="00C54FF9">
        <w:rPr>
          <w:sz w:val="28"/>
        </w:rPr>
        <w:t xml:space="preserve"> колледж</w:t>
      </w:r>
      <w:r w:rsidR="00CA48C9">
        <w:rPr>
          <w:sz w:val="28"/>
        </w:rPr>
        <w:t>ем</w:t>
      </w:r>
      <w:r w:rsidR="00CA48C9" w:rsidRPr="00C54FF9">
        <w:rPr>
          <w:sz w:val="28"/>
        </w:rPr>
        <w:t xml:space="preserve"> (филиал</w:t>
      </w:r>
      <w:r w:rsidR="00CA48C9">
        <w:rPr>
          <w:sz w:val="28"/>
        </w:rPr>
        <w:t>ом</w:t>
      </w:r>
      <w:r w:rsidR="00CA48C9" w:rsidRPr="00C54FF9">
        <w:rPr>
          <w:sz w:val="28"/>
        </w:rPr>
        <w:t>)</w:t>
      </w:r>
      <w:r w:rsidR="00CA48C9" w:rsidRPr="00C54FF9">
        <w:rPr>
          <w:rStyle w:val="2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A552C8">
        <w:rPr>
          <w:rStyle w:val="2"/>
          <w:color w:val="000000"/>
        </w:rPr>
        <w:t xml:space="preserve"> (далее – </w:t>
      </w:r>
      <w:r w:rsidR="00515C05">
        <w:rPr>
          <w:rStyle w:val="2"/>
          <w:color w:val="000000"/>
        </w:rPr>
        <w:t>Колледж</w:t>
      </w:r>
      <w:r w:rsidR="00A552C8">
        <w:rPr>
          <w:rStyle w:val="2"/>
          <w:color w:val="000000"/>
        </w:rPr>
        <w:t>)</w:t>
      </w:r>
      <w:r w:rsidR="006A6EE0">
        <w:rPr>
          <w:rStyle w:val="2"/>
          <w:color w:val="000000"/>
        </w:rPr>
        <w:t xml:space="preserve"> самостоятельно,</w:t>
      </w:r>
      <w:r w:rsidRPr="003B1561">
        <w:rPr>
          <w:rStyle w:val="2"/>
          <w:color w:val="000000"/>
        </w:rPr>
        <w:t xml:space="preserve"> при приеме на </w:t>
      </w:r>
      <w:proofErr w:type="gramStart"/>
      <w:r w:rsidRPr="003B1561">
        <w:rPr>
          <w:rStyle w:val="2"/>
          <w:color w:val="000000"/>
        </w:rPr>
        <w:t>обучение по</w:t>
      </w:r>
      <w:proofErr w:type="gramEnd"/>
      <w:r w:rsidRPr="003B1561">
        <w:rPr>
          <w:rStyle w:val="2"/>
          <w:color w:val="000000"/>
        </w:rPr>
        <w:t xml:space="preserve"> </w:t>
      </w:r>
      <w:r w:rsidRPr="00C84E26">
        <w:rPr>
          <w:rStyle w:val="2"/>
          <w:color w:val="000000"/>
        </w:rPr>
        <w:t xml:space="preserve">образовательным программам </w:t>
      </w:r>
      <w:r w:rsidR="00515C05" w:rsidRPr="00C84E26">
        <w:rPr>
          <w:color w:val="000000"/>
          <w:sz w:val="28"/>
          <w:szCs w:val="28"/>
          <w:shd w:val="clear" w:color="auto" w:fill="FFFFFF"/>
        </w:rPr>
        <w:t>среднего профессионального образования</w:t>
      </w:r>
      <w:r w:rsidR="00515C05" w:rsidRPr="00B01B99">
        <w:rPr>
          <w:color w:val="000000"/>
          <w:sz w:val="28"/>
          <w:szCs w:val="28"/>
          <w:shd w:val="clear" w:color="auto" w:fill="FFFFFF"/>
        </w:rPr>
        <w:t xml:space="preserve"> – программы подготовки специалистов среднего звена</w:t>
      </w:r>
      <w:r w:rsidRPr="003B1561">
        <w:rPr>
          <w:color w:val="000000"/>
          <w:sz w:val="28"/>
          <w:szCs w:val="28"/>
          <w:shd w:val="clear" w:color="auto" w:fill="FFFFFF"/>
        </w:rPr>
        <w:t xml:space="preserve"> в </w:t>
      </w:r>
      <w:r w:rsidR="00515C05">
        <w:rPr>
          <w:color w:val="000000"/>
          <w:sz w:val="28"/>
          <w:szCs w:val="28"/>
          <w:shd w:val="clear" w:color="auto" w:fill="FFFFFF"/>
        </w:rPr>
        <w:t>Колледж</w:t>
      </w:r>
      <w:r w:rsidRPr="003B1561">
        <w:rPr>
          <w:rStyle w:val="2"/>
          <w:color w:val="000000"/>
        </w:rPr>
        <w:t xml:space="preserve"> в период организации и проведения вступительных испытаний в </w:t>
      </w:r>
      <w:r w:rsidR="00515C05">
        <w:rPr>
          <w:rStyle w:val="2"/>
          <w:color w:val="000000"/>
        </w:rPr>
        <w:t>Колледже</w:t>
      </w:r>
      <w:r w:rsidRPr="003B1561">
        <w:rPr>
          <w:rStyle w:val="2"/>
          <w:color w:val="000000"/>
        </w:rPr>
        <w:t>.</w:t>
      </w:r>
    </w:p>
    <w:p w:rsidR="006510EA" w:rsidRPr="00515C05" w:rsidRDefault="006510EA" w:rsidP="00515C05">
      <w:pPr>
        <w:widowControl w:val="0"/>
        <w:numPr>
          <w:ilvl w:val="1"/>
          <w:numId w:val="1"/>
        </w:numPr>
        <w:tabs>
          <w:tab w:val="left" w:pos="1216"/>
          <w:tab w:val="left" w:pos="2975"/>
          <w:tab w:val="left" w:pos="4323"/>
          <w:tab w:val="left" w:pos="5840"/>
          <w:tab w:val="left" w:pos="7088"/>
          <w:tab w:val="left" w:pos="899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Требования настоящего Положения являются обязательными для всех </w:t>
      </w:r>
      <w:r w:rsidR="00515C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работников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515C0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Колледжа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2B645F" w:rsidRPr="003B1561" w:rsidRDefault="002B645F" w:rsidP="00515C05">
      <w:pPr>
        <w:widowControl w:val="0"/>
        <w:tabs>
          <w:tab w:val="left" w:pos="121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bookmarkEnd w:id="1"/>
    <w:p w:rsidR="003471F0" w:rsidRPr="00515C05" w:rsidRDefault="003471F0" w:rsidP="00752485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r w:rsidRPr="003B1561">
        <w:rPr>
          <w:rStyle w:val="3"/>
          <w:b/>
          <w:bCs/>
          <w:color w:val="000000"/>
          <w:sz w:val="28"/>
          <w:szCs w:val="28"/>
        </w:rPr>
        <w:t>ОСНОВНЫЕ ТЕРМИНЫ, СОКРАЩЕНИЯ</w:t>
      </w:r>
    </w:p>
    <w:p w:rsidR="00515C05" w:rsidRPr="003B1561" w:rsidRDefault="00515C05" w:rsidP="00515C05">
      <w:pPr>
        <w:pStyle w:val="30"/>
        <w:shd w:val="clear" w:color="auto" w:fill="auto"/>
        <w:tabs>
          <w:tab w:val="left" w:pos="284"/>
        </w:tabs>
        <w:spacing w:before="0" w:after="0" w:line="276" w:lineRule="auto"/>
        <w:ind w:left="709"/>
        <w:rPr>
          <w:sz w:val="28"/>
          <w:szCs w:val="28"/>
        </w:rPr>
      </w:pPr>
    </w:p>
    <w:p w:rsidR="003471F0" w:rsidRPr="003B1561" w:rsidRDefault="003471F0" w:rsidP="00515C05">
      <w:pPr>
        <w:pStyle w:val="21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0" w:line="276" w:lineRule="auto"/>
        <w:ind w:firstLine="709"/>
        <w:rPr>
          <w:sz w:val="28"/>
          <w:szCs w:val="28"/>
        </w:rPr>
      </w:pPr>
      <w:r w:rsidRPr="003B1561">
        <w:rPr>
          <w:rStyle w:val="2"/>
          <w:rFonts w:eastAsia="Calibri"/>
          <w:color w:val="000000"/>
        </w:rPr>
        <w:t>В настоящем Положении используются следующие термины:</w:t>
      </w:r>
    </w:p>
    <w:p w:rsidR="006510EA" w:rsidRPr="003B1561" w:rsidRDefault="006510EA" w:rsidP="00515C05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3B1561">
        <w:rPr>
          <w:rStyle w:val="210"/>
          <w:color w:val="000000"/>
          <w:sz w:val="28"/>
          <w:szCs w:val="28"/>
        </w:rPr>
        <w:t xml:space="preserve">Апелляция </w:t>
      </w:r>
      <w:r w:rsidR="001A2389">
        <w:rPr>
          <w:rStyle w:val="2"/>
          <w:color w:val="000000"/>
        </w:rPr>
        <w:t>–</w:t>
      </w:r>
      <w:r w:rsidRPr="003B1561">
        <w:rPr>
          <w:rStyle w:val="2"/>
          <w:color w:val="000000"/>
        </w:rPr>
        <w:t xml:space="preserve"> аргументированное письменное заявление поступающего (доверенного лица)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6510EA" w:rsidRPr="003B1561" w:rsidRDefault="006510EA" w:rsidP="00515C05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3B1561">
        <w:rPr>
          <w:rStyle w:val="210"/>
          <w:color w:val="000000"/>
          <w:sz w:val="28"/>
          <w:szCs w:val="28"/>
        </w:rPr>
        <w:t xml:space="preserve">Апелляционная комиссия </w:t>
      </w:r>
      <w:r w:rsidR="001A2389">
        <w:rPr>
          <w:rStyle w:val="2"/>
          <w:color w:val="000000"/>
        </w:rPr>
        <w:t>–</w:t>
      </w:r>
      <w:r w:rsidRPr="003B1561">
        <w:rPr>
          <w:rStyle w:val="2"/>
          <w:color w:val="000000"/>
        </w:rPr>
        <w:t xml:space="preserve"> коллегиальный орган, осуществляющий рассмотрение апелляций по результатам вступительных испытаний, дополнительных вступительных испытаний профессиональной и (или) творческой направленности, проводимых </w:t>
      </w:r>
      <w:r w:rsidR="00FF2EB8">
        <w:rPr>
          <w:rStyle w:val="2"/>
          <w:color w:val="000000"/>
        </w:rPr>
        <w:t>Колледжем</w:t>
      </w:r>
      <w:r w:rsidRPr="003B1561">
        <w:rPr>
          <w:rStyle w:val="2"/>
          <w:color w:val="000000"/>
        </w:rPr>
        <w:t xml:space="preserve"> самостоятельно.</w:t>
      </w:r>
    </w:p>
    <w:p w:rsidR="006510EA" w:rsidRPr="003B1561" w:rsidRDefault="006510EA" w:rsidP="00515C05">
      <w:pPr>
        <w:pStyle w:val="21"/>
        <w:numPr>
          <w:ilvl w:val="1"/>
          <w:numId w:val="1"/>
        </w:numPr>
        <w:shd w:val="clear" w:color="auto" w:fill="auto"/>
        <w:tabs>
          <w:tab w:val="left" w:pos="1260"/>
        </w:tabs>
        <w:spacing w:before="0" w:after="0" w:line="276" w:lineRule="auto"/>
        <w:ind w:firstLine="709"/>
        <w:rPr>
          <w:sz w:val="28"/>
          <w:szCs w:val="28"/>
        </w:rPr>
      </w:pPr>
      <w:r w:rsidRPr="003B1561">
        <w:rPr>
          <w:color w:val="000000"/>
          <w:sz w:val="28"/>
          <w:szCs w:val="28"/>
        </w:rPr>
        <w:t>В настоящем Положении используются следующие сокращения:</w:t>
      </w:r>
    </w:p>
    <w:p w:rsidR="006510EA" w:rsidRPr="003B1561" w:rsidRDefault="006510EA" w:rsidP="00515C0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Вступительные испытания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вступительные испытания, дополнительные вступительные испытания профессиональной и (или) творческой направленности, проводимые </w:t>
      </w:r>
      <w:r w:rsidR="00FF2E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Колледжем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самостоятельно.</w:t>
      </w:r>
    </w:p>
    <w:p w:rsidR="006510EA" w:rsidRDefault="006510EA" w:rsidP="00515C0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Университет </w:t>
      </w:r>
      <w:r w:rsidR="00FF2E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федеральное государственное бюджетное образовательное учреждение высшего образования «Луганский 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государственный педагогический университет».</w:t>
      </w:r>
    </w:p>
    <w:p w:rsidR="00FF2EB8" w:rsidRPr="00B01B99" w:rsidRDefault="00FF2EB8" w:rsidP="00FF2EB8">
      <w:pPr>
        <w:widowControl w:val="0"/>
        <w:spacing w:after="0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="00CA48C9" w:rsidRPr="00C54FF9">
        <w:rPr>
          <w:rFonts w:ascii="Times New Roman" w:hAnsi="Times New Roman"/>
          <w:sz w:val="28"/>
          <w:lang w:val="ru-RU"/>
        </w:rPr>
        <w:t>Стахановск</w:t>
      </w:r>
      <w:r w:rsidR="00CA48C9">
        <w:rPr>
          <w:rFonts w:ascii="Times New Roman" w:hAnsi="Times New Roman"/>
          <w:sz w:val="28"/>
          <w:lang w:val="ru-RU"/>
        </w:rPr>
        <w:t>ий</w:t>
      </w:r>
      <w:r w:rsidR="00CA48C9" w:rsidRPr="00C54FF9">
        <w:rPr>
          <w:rFonts w:ascii="Times New Roman" w:hAnsi="Times New Roman"/>
          <w:sz w:val="28"/>
          <w:lang w:val="ru-RU"/>
        </w:rPr>
        <w:t xml:space="preserve"> колледж (филиал)</w:t>
      </w:r>
      <w:r w:rsidR="00CA48C9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CA48C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3471F0" w:rsidRPr="003B1561" w:rsidRDefault="006510EA" w:rsidP="00515C0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Положение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FF2E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Положение об </w:t>
      </w:r>
      <w:r w:rsidR="00930A85"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апелляционной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комиссии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A48C9" w:rsidRPr="00C54FF9">
        <w:rPr>
          <w:rFonts w:ascii="Times New Roman" w:hAnsi="Times New Roman"/>
          <w:sz w:val="28"/>
          <w:lang w:val="ru-RU"/>
        </w:rPr>
        <w:t>Стахановского колледжа (филиала)</w:t>
      </w:r>
      <w:r w:rsidR="00CA48C9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FF2EB8" w:rsidRPr="00B01B99" w:rsidRDefault="00FF2EB8" w:rsidP="00FF2EB8">
      <w:pPr>
        <w:widowControl w:val="0"/>
        <w:spacing w:after="0"/>
        <w:ind w:firstLine="76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bookmark12"/>
      <w:bookmarkEnd w:id="0"/>
      <w:r w:rsidRPr="00B01B99">
        <w:rPr>
          <w:rFonts w:ascii="Times New Roman" w:hAnsi="Times New Roman"/>
          <w:b/>
          <w:sz w:val="28"/>
          <w:szCs w:val="28"/>
          <w:lang w:val="ru-RU"/>
        </w:rPr>
        <w:t>Прав</w:t>
      </w:r>
      <w:r w:rsidR="00CA48C9">
        <w:rPr>
          <w:rFonts w:ascii="Times New Roman" w:hAnsi="Times New Roman"/>
          <w:b/>
          <w:sz w:val="28"/>
          <w:szCs w:val="28"/>
          <w:lang w:val="ru-RU"/>
        </w:rPr>
        <w:t xml:space="preserve">ила приема на программы СПО </w:t>
      </w:r>
      <w:r w:rsidRPr="00B01B99">
        <w:rPr>
          <w:rFonts w:ascii="Times New Roman" w:hAnsi="Times New Roman"/>
          <w:sz w:val="28"/>
          <w:szCs w:val="28"/>
          <w:lang w:val="ru-RU"/>
        </w:rPr>
        <w:t xml:space="preserve"> – Правила приема на </w:t>
      </w:r>
      <w:proofErr w:type="gramStart"/>
      <w:r w:rsidRPr="00B01B99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B01B99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среднего профессионального образования – программы подготовки</w:t>
      </w:r>
      <w:r w:rsidR="00CA48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специалистов среднего звена</w:t>
      </w:r>
      <w:r w:rsidRPr="00B01B99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A48C9" w:rsidRPr="00C54FF9">
        <w:rPr>
          <w:rFonts w:ascii="Times New Roman" w:hAnsi="Times New Roman"/>
          <w:sz w:val="28"/>
          <w:lang w:val="ru-RU"/>
        </w:rPr>
        <w:t>Стахановск</w:t>
      </w:r>
      <w:r w:rsidR="00CA48C9">
        <w:rPr>
          <w:rFonts w:ascii="Times New Roman" w:hAnsi="Times New Roman"/>
          <w:sz w:val="28"/>
          <w:lang w:val="ru-RU"/>
        </w:rPr>
        <w:t>ий</w:t>
      </w:r>
      <w:r w:rsidR="00CA48C9" w:rsidRPr="00C54FF9">
        <w:rPr>
          <w:rFonts w:ascii="Times New Roman" w:hAnsi="Times New Roman"/>
          <w:sz w:val="28"/>
          <w:lang w:val="ru-RU"/>
        </w:rPr>
        <w:t xml:space="preserve"> колледж (филиал)</w:t>
      </w:r>
      <w:r w:rsidR="00CA48C9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Pr="00B01B99">
        <w:rPr>
          <w:rFonts w:ascii="Times New Roman" w:hAnsi="Times New Roman"/>
          <w:sz w:val="28"/>
          <w:szCs w:val="28"/>
          <w:lang w:val="ru-RU"/>
        </w:rPr>
        <w:t>.</w:t>
      </w:r>
    </w:p>
    <w:p w:rsidR="00690D56" w:rsidRPr="003B1561" w:rsidRDefault="00690D56" w:rsidP="00515C0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690D56" w:rsidRPr="00FF2EB8" w:rsidRDefault="00690D56" w:rsidP="00CA48C9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3119"/>
        </w:tabs>
        <w:spacing w:after="0"/>
        <w:ind w:left="284" w:hanging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3B156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ОБЩИЕ ПОЛОЖЕНИЯ</w:t>
      </w:r>
      <w:bookmarkEnd w:id="2"/>
    </w:p>
    <w:p w:rsidR="00FF2EB8" w:rsidRPr="003B1561" w:rsidRDefault="00FF2EB8" w:rsidP="00FF2EB8">
      <w:pPr>
        <w:pStyle w:val="a8"/>
        <w:widowControl w:val="0"/>
        <w:tabs>
          <w:tab w:val="left" w:pos="993"/>
        </w:tabs>
        <w:spacing w:after="0"/>
        <w:ind w:left="709"/>
        <w:rPr>
          <w:rFonts w:ascii="Times New Roman" w:hAnsi="Times New Roman"/>
          <w:sz w:val="28"/>
          <w:szCs w:val="28"/>
          <w:lang w:val="ru-RU"/>
        </w:rPr>
      </w:pPr>
    </w:p>
    <w:p w:rsidR="00690D56" w:rsidRPr="003B1561" w:rsidRDefault="00690D56" w:rsidP="00515C05">
      <w:pPr>
        <w:widowControl w:val="0"/>
        <w:numPr>
          <w:ilvl w:val="1"/>
          <w:numId w:val="1"/>
        </w:numPr>
        <w:tabs>
          <w:tab w:val="left" w:pos="133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Настоящее Положение разработано в соответствии со следующими нормативными правовыми актами и иными документами:</w:t>
      </w:r>
    </w:p>
    <w:p w:rsidR="00FF2EB8" w:rsidRPr="00FF2EB8" w:rsidRDefault="006D0A2C" w:rsidP="00FF2EB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FF2E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FF2EB8" w:rsidRPr="00FF2E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Конституцией Российской Федерации;</w:t>
      </w:r>
    </w:p>
    <w:p w:rsidR="00FF2EB8" w:rsidRDefault="00FF2EB8" w:rsidP="00FF2EB8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1B99">
        <w:rPr>
          <w:rFonts w:ascii="Times New Roman" w:hAnsi="Times New Roman"/>
          <w:sz w:val="28"/>
          <w:szCs w:val="28"/>
          <w:lang w:val="ru-RU"/>
        </w:rPr>
        <w:t xml:space="preserve">Федеральным законом Российской Федерации от 29 декабря 2012 г. №273-ФЗ «Об образовании в Российской Федерации» (с изменениями и дополнениями); </w:t>
      </w:r>
    </w:p>
    <w:p w:rsidR="00FF2EB8" w:rsidRPr="00FF2EB8" w:rsidRDefault="00FF2EB8" w:rsidP="00FF2EB8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F2EB8">
        <w:rPr>
          <w:rFonts w:ascii="Times New Roman" w:eastAsia="Times New Roman" w:hAnsi="Times New Roman"/>
          <w:sz w:val="28"/>
          <w:szCs w:val="28"/>
          <w:lang w:val="ru-RU" w:eastAsia="ru-RU"/>
        </w:rPr>
        <w:t>Федеральным законом от 17 февраля 2023 г. № 19-ФЗ «Об 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</w:t>
      </w:r>
      <w:proofErr w:type="gramEnd"/>
      <w:r w:rsidRPr="00FF2E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акты Российской Федерации»;</w:t>
      </w:r>
    </w:p>
    <w:p w:rsidR="00FF2EB8" w:rsidRPr="00FF2EB8" w:rsidRDefault="00FF2EB8" w:rsidP="00FF2EB8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B8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просвещения Российской Федерации </w:t>
      </w:r>
      <w:r w:rsidRPr="00FF2EB8">
        <w:rPr>
          <w:rFonts w:ascii="Times New Roman" w:hAnsi="Times New Roman"/>
          <w:sz w:val="28"/>
          <w:szCs w:val="28"/>
          <w:lang w:val="ru-RU"/>
        </w:rPr>
        <w:br/>
        <w:t xml:space="preserve">от 02.09.2020 г. № 457 «Об утверждении Порядка приема на </w:t>
      </w:r>
      <w:proofErr w:type="gramStart"/>
      <w:r w:rsidRPr="00FF2EB8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FF2EB8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образования» (с изменениями и дополнениями);</w:t>
      </w:r>
    </w:p>
    <w:p w:rsidR="00FF2EB8" w:rsidRPr="00B01B99" w:rsidRDefault="006D0A2C" w:rsidP="00FF2EB8">
      <w:pPr>
        <w:pStyle w:val="a8"/>
        <w:spacing w:after="0"/>
        <w:ind w:left="0" w:firstLine="9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FF2EB8" w:rsidRPr="00B01B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8C9">
        <w:rPr>
          <w:rFonts w:ascii="Times New Roman" w:hAnsi="Times New Roman"/>
          <w:sz w:val="28"/>
          <w:szCs w:val="28"/>
          <w:lang w:val="ru-RU"/>
        </w:rPr>
        <w:t>Положением о</w:t>
      </w:r>
      <w:r w:rsidR="00CA48C9" w:rsidRPr="00520A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8C9">
        <w:rPr>
          <w:rFonts w:ascii="Times New Roman" w:hAnsi="Times New Roman"/>
          <w:sz w:val="28"/>
          <w:szCs w:val="28"/>
          <w:lang w:val="ru-RU"/>
        </w:rPr>
        <w:t>Колледже</w:t>
      </w:r>
      <w:r w:rsidR="00FF2EB8" w:rsidRPr="00B01B99">
        <w:rPr>
          <w:rFonts w:ascii="Times New Roman" w:hAnsi="Times New Roman"/>
          <w:sz w:val="28"/>
          <w:szCs w:val="28"/>
          <w:lang w:val="ru-RU"/>
        </w:rPr>
        <w:t>;</w:t>
      </w:r>
    </w:p>
    <w:p w:rsidR="00FF2EB8" w:rsidRDefault="006D0A2C" w:rsidP="00FF2EB8">
      <w:pPr>
        <w:widowControl w:val="0"/>
        <w:tabs>
          <w:tab w:val="left" w:pos="1343"/>
        </w:tabs>
        <w:spacing w:after="0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="00FF2EB8" w:rsidRPr="00B01B99">
        <w:rPr>
          <w:rFonts w:ascii="Times New Roman" w:eastAsia="Times New Roman" w:hAnsi="Times New Roman"/>
          <w:sz w:val="28"/>
          <w:szCs w:val="28"/>
          <w:lang w:val="ru-RU"/>
        </w:rPr>
        <w:t xml:space="preserve"> иными нормативно-правовыми актами, в том числе</w:t>
      </w:r>
      <w:r w:rsidR="00CA48C9">
        <w:rPr>
          <w:rFonts w:ascii="Times New Roman" w:eastAsia="Times New Roman" w:hAnsi="Times New Roman"/>
          <w:sz w:val="28"/>
          <w:szCs w:val="28"/>
          <w:lang w:val="ru-RU"/>
        </w:rPr>
        <w:t xml:space="preserve"> локальными нормативными актами</w:t>
      </w:r>
      <w:r w:rsidR="00FF2EB8" w:rsidRPr="00B01B99">
        <w:rPr>
          <w:rFonts w:ascii="Times New Roman" w:hAnsi="Times New Roman"/>
          <w:sz w:val="28"/>
          <w:szCs w:val="28"/>
          <w:lang w:val="ru-RU"/>
        </w:rPr>
        <w:t xml:space="preserve"> Колледжа.</w:t>
      </w:r>
      <w:r w:rsidR="00FF2EB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134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Апелляционная комиссия создается в целях:</w:t>
      </w:r>
    </w:p>
    <w:p w:rsidR="00930A85" w:rsidRPr="003B1561" w:rsidRDefault="006D0A2C" w:rsidP="00515C05">
      <w:pPr>
        <w:widowControl w:val="0"/>
        <w:tabs>
          <w:tab w:val="left" w:pos="134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–</w:t>
      </w:r>
      <w:r w:rsidR="00930A85"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обеспечения соблюдения единых требований и разрешения спорных вопросов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 и принятия решения по апелляции;</w:t>
      </w:r>
    </w:p>
    <w:p w:rsidR="00930A85" w:rsidRPr="003B1561" w:rsidRDefault="006D0A2C" w:rsidP="00515C05">
      <w:pPr>
        <w:widowControl w:val="0"/>
        <w:tabs>
          <w:tab w:val="left" w:pos="134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930A85"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защиты прав поступающих при приеме на обучение.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134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Правила подачи и рассмотрения апелляции по результатам вступительного испытания доводятся до поступающего (доверенного лица) при подаче им заявления о приеме на обучение. Факт ознакомления поступающего (доверенного лица) с правилами подачи и рассмотрения апелляций заверяется личной подписью поступающего (доверенного лица) в заявлении о приеме.</w:t>
      </w:r>
    </w:p>
    <w:p w:rsidR="00B365A2" w:rsidRPr="003B1561" w:rsidRDefault="00B365A2" w:rsidP="00515C05">
      <w:pPr>
        <w:widowControl w:val="0"/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2485" w:rsidRDefault="00930A85" w:rsidP="00752485">
      <w:pPr>
        <w:widowControl w:val="0"/>
        <w:numPr>
          <w:ilvl w:val="0"/>
          <w:numId w:val="1"/>
        </w:num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F2EB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СОСТАВ И ПРИНЦ</w:t>
      </w:r>
      <w:r w:rsidR="007524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ИПЫ ДЕЯТЕЛЬНОСТИ</w:t>
      </w:r>
    </w:p>
    <w:p w:rsidR="00930A85" w:rsidRDefault="00930A85" w:rsidP="00752485">
      <w:pPr>
        <w:widowControl w:val="0"/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F2EB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АПЕЛЛЯЦИОННОЙ</w:t>
      </w:r>
      <w:bookmarkStart w:id="3" w:name="bookmark18"/>
      <w:r w:rsidR="00FF2EB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FF2EB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КОМИССИИ</w:t>
      </w:r>
      <w:bookmarkEnd w:id="3"/>
    </w:p>
    <w:p w:rsidR="00FF2EB8" w:rsidRPr="00FF2EB8" w:rsidRDefault="00FF2EB8" w:rsidP="00FF2EB8">
      <w:pPr>
        <w:widowControl w:val="0"/>
        <w:tabs>
          <w:tab w:val="left" w:pos="284"/>
        </w:tabs>
        <w:spacing w:after="0"/>
        <w:ind w:left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В состав апелляционной комиссии входят:</w:t>
      </w:r>
    </w:p>
    <w:p w:rsidR="00930A85" w:rsidRDefault="00930A85" w:rsidP="00515C05">
      <w:pPr>
        <w:widowControl w:val="0"/>
        <w:numPr>
          <w:ilvl w:val="0"/>
          <w:numId w:val="2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председатель апелляционной комиссии;</w:t>
      </w:r>
    </w:p>
    <w:p w:rsidR="00A81024" w:rsidRPr="003B1561" w:rsidRDefault="00A81024" w:rsidP="00515C05">
      <w:pPr>
        <w:widowControl w:val="0"/>
        <w:numPr>
          <w:ilvl w:val="0"/>
          <w:numId w:val="2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секретарь 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апелляционной комиссии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члены апелляционной комиссии.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Персональный состав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утверждается ежегодно приказом </w:t>
      </w:r>
      <w:r w:rsidR="00947330">
        <w:rPr>
          <w:rFonts w:ascii="Times New Roman" w:eastAsia="Times New Roman" w:hAnsi="Times New Roman"/>
          <w:sz w:val="28"/>
          <w:szCs w:val="28"/>
          <w:lang w:val="ru-RU" w:eastAsia="ru-RU"/>
        </w:rPr>
        <w:t>ди</w:t>
      </w:r>
      <w:r w:rsidR="003050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ректора </w:t>
      </w:r>
      <w:r w:rsidR="00947330">
        <w:rPr>
          <w:rFonts w:ascii="Times New Roman" w:eastAsia="Times New Roman" w:hAnsi="Times New Roman"/>
          <w:sz w:val="28"/>
          <w:szCs w:val="28"/>
          <w:lang w:val="ru-RU" w:eastAsia="ru-RU"/>
        </w:rPr>
        <w:t>Колледжа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Основными принципами работы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являются законность, компетентность, коллегиальность, свобода обсуждения, объективность и открытость проведения заседания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комиссии, соблюдение норм профессиональной этики.</w:t>
      </w:r>
    </w:p>
    <w:p w:rsidR="00930A85" w:rsidRPr="003B1561" w:rsidRDefault="00930A85" w:rsidP="00515C05">
      <w:pPr>
        <w:widowControl w:val="0"/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30A85" w:rsidRDefault="00930A85" w:rsidP="00752485">
      <w:pPr>
        <w:widowControl w:val="0"/>
        <w:numPr>
          <w:ilvl w:val="0"/>
          <w:numId w:val="1"/>
        </w:numPr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bookmarkStart w:id="4" w:name="bookmark19"/>
      <w:r w:rsidRPr="003B156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ПОЛНОМОЧИЯ И ФУНКЦИИ АПЕЛЛЯЦИОННОЙ КОМИССИИ</w:t>
      </w:r>
      <w:bookmarkEnd w:id="4"/>
    </w:p>
    <w:p w:rsidR="00FF2EB8" w:rsidRPr="003B1561" w:rsidRDefault="00FF2EB8" w:rsidP="00FF2EB8">
      <w:pPr>
        <w:widowControl w:val="0"/>
        <w:tabs>
          <w:tab w:val="left" w:pos="284"/>
        </w:tabs>
        <w:spacing w:after="0"/>
        <w:ind w:left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Апелляционная комиссия осуществляет свои полномочия в период проведения вступительных испытаний.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2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Апелляционная комиссия, по результатам вступительного испытания, рассматривает апелляцию поступающего (доверенного лица)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Апелляционная комиссия выполняет следующие функции: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информирует обратившихся в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пелляционную комиссию поступающих (доверенных лиц) о сроках, процедуре подачи и рассмотрения апелляций;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принимает и регистрирует апелляции от поступающих (доверенных 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лиц);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осуществляет своевременное и объективное рассмотрение апелляций в соответствии с настоящим Положением;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при рассмотрении апелляции проверяет соблюдение установленного порядка проведения вступительного испытания;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проверяет правильность оценивания результатов вступительного испытания, устанавливает соответствие выставленного балла утвержденным критериям оценивания результатов вступительного испытания</w:t>
      </w:r>
      <w:r w:rsidR="000C0FE6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19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принимает решение по результатам рассмотрения апелляции и оформляет его протоколом;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24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доводит решение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 до сведения поступающего (доверенного лица) под подпись поступающего (доверенного лица) в Протоколе заседания апелляционной комиссии;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62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информирует </w:t>
      </w:r>
      <w:r w:rsidR="00FF2EB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Отборочную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комиссию о принятом решении;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24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осуществляет контроль за соблюдением установленных сроков и процедуры документооборота по каждой апелляции;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24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обеспечивает установленный порядок хранения документов и соблюдение режима конфиденциальности и информационной безопасности.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12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выполнения своих функций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пелляционная комиссия вправе в установленном порядке запрашивать и получать у уполномоченных лиц необходимые документы и сведения.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15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Председатель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комиссии: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62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организует работу и руководит деятельностью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62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распределяет обязанности между членами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62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осуществляет контроль над работой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24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несет персональную ответственность за результаты деятельности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29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формирует повестку дня заседания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пелляционной комиссии и осуществляет руководство подготовкой заседания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67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определяет дату, время и место проведения заседания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67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определяет состав лиц, приглашаемых на заседание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комиссии;</w:t>
      </w:r>
    </w:p>
    <w:p w:rsidR="00930A85" w:rsidRPr="00947330" w:rsidRDefault="00930A85" w:rsidP="00947330">
      <w:pPr>
        <w:widowControl w:val="0"/>
        <w:numPr>
          <w:ilvl w:val="0"/>
          <w:numId w:val="2"/>
        </w:numPr>
        <w:tabs>
          <w:tab w:val="left" w:pos="867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определяет режим и внутренний распорядок работы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комиссии;</w:t>
      </w:r>
    </w:p>
    <w:p w:rsidR="00930A85" w:rsidRPr="003B1561" w:rsidRDefault="00930A85" w:rsidP="00515C05">
      <w:pPr>
        <w:widowControl w:val="0"/>
        <w:numPr>
          <w:ilvl w:val="0"/>
          <w:numId w:val="2"/>
        </w:numPr>
        <w:tabs>
          <w:tab w:val="left" w:pos="862"/>
          <w:tab w:val="left" w:pos="94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осуществляет иные полномочия в соответствии с настоящим Положением.</w:t>
      </w:r>
    </w:p>
    <w:p w:rsidR="00930A85" w:rsidRPr="003B1561" w:rsidRDefault="00930A85" w:rsidP="00515C05">
      <w:pPr>
        <w:widowControl w:val="0"/>
        <w:numPr>
          <w:ilvl w:val="1"/>
          <w:numId w:val="1"/>
        </w:numPr>
        <w:tabs>
          <w:tab w:val="left" w:pos="941"/>
          <w:tab w:val="left" w:pos="1112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случае отсутствия председателя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пелляционной комиссии его 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функции выполняет заместитель председателя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комиссии.</w:t>
      </w:r>
    </w:p>
    <w:p w:rsidR="00930A85" w:rsidRPr="003B1561" w:rsidRDefault="00A81024" w:rsidP="00515C05">
      <w:pPr>
        <w:widowControl w:val="0"/>
        <w:numPr>
          <w:ilvl w:val="1"/>
          <w:numId w:val="1"/>
        </w:numPr>
        <w:tabs>
          <w:tab w:val="left" w:pos="941"/>
          <w:tab w:val="left" w:pos="115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r w:rsidR="00930A85"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екретарь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1A23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="00930A85"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выбирается из членов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пелляционной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В его обязанности входит</w:t>
      </w:r>
      <w:r w:rsidR="00930A85" w:rsidRPr="003B15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уведомляет поступающего (доверенное лицо) о дате, времени и месте проведения заседания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комиссии. Факт уведомления заверяется подписью поступающего (доверенного лица) в апелляции;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уведомляет членов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о дате, времени и месте проведения заседания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готовит помещение для проведения заседания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готовит материалы для заседания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ведет протокол заседания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несёт персональную ответственность за сохранность документов и материалов работы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осуществляет иную работу по поручению председателя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комиссии.</w:t>
      </w:r>
    </w:p>
    <w:p w:rsidR="007A6708" w:rsidRPr="003B1561" w:rsidRDefault="007A6708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Председатель, заместитель председателя и члены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комиссии: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осуществляют своевременное и объективное рассмотрение апелляции, иных материалов, поступивших в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пелляционную комиссию в соответствии с настоящим Положением и требованиями нормативных правовых актов;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участвуют в анализе и в обсуждении фактов, изложенных в апелляции;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формулируют мотивированную позицию по поступившей апелляции;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участвуют в открытом голосовании по принятию решений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выполняют иные обязанности, возложенные на них председателем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комиссии.</w:t>
      </w:r>
    </w:p>
    <w:p w:rsidR="007A6708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председатель, заместитель председателя, </w:t>
      </w:r>
      <w:proofErr w:type="gramStart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секретарь</w:t>
      </w:r>
      <w:proofErr w:type="gramEnd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члены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 несут ответственность в соответствии с законодательством Российской Федерации.</w:t>
      </w:r>
    </w:p>
    <w:p w:rsidR="00752485" w:rsidRPr="003B1561" w:rsidRDefault="00752485" w:rsidP="00752485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A6708" w:rsidRDefault="007A6708" w:rsidP="00752485">
      <w:pPr>
        <w:widowControl w:val="0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bookmarkStart w:id="5" w:name="bookmark20"/>
      <w:r w:rsidRPr="003B156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ПОРЯДОК ПОДАЧИ И РАССМОТРЕНИЯ АПЕЛЛЯЦИЙ</w:t>
      </w:r>
      <w:bookmarkEnd w:id="5"/>
    </w:p>
    <w:p w:rsidR="00FF2EB8" w:rsidRPr="003B1561" w:rsidRDefault="00FF2EB8" w:rsidP="00FF2EB8">
      <w:pPr>
        <w:widowControl w:val="0"/>
        <w:tabs>
          <w:tab w:val="left" w:pos="993"/>
        </w:tabs>
        <w:spacing w:after="0"/>
        <w:ind w:left="709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7A6708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результатам вступительного испытания </w:t>
      </w:r>
      <w:proofErr w:type="gramStart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поступающий</w:t>
      </w:r>
      <w:proofErr w:type="gramEnd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(доверенное лицо) имеет право подать в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пелляционную комиссию апелляцию о нарушении, по мнению поступающего, установленных правил проведения 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вступительного испытания и (или) о несогласии с полученной оценкой результатов вступительного испытания.</w:t>
      </w:r>
    </w:p>
    <w:p w:rsidR="00930A85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Поступающий (доверенное лицо) подает апелляцию в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пелляционную комиссию в день объявления результатов вступительного испытания или в течение следующего рабочего дня.</w:t>
      </w:r>
      <w:proofErr w:type="gramEnd"/>
    </w:p>
    <w:p w:rsidR="007A6708" w:rsidRPr="003B1561" w:rsidRDefault="007A6708" w:rsidP="00515C0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Апелляция о нарушении установленного порядка проведения вступительного испытания может быть подана в день проведения вступительного испытания.</w:t>
      </w:r>
    </w:p>
    <w:p w:rsidR="007A6708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Поступающему (доверенному лицу) сообщается о дате, времени и месте заседания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в момент регистрации апелляции. Факт ознакомления с датой, временем и местом заседания </w:t>
      </w:r>
      <w:r w:rsidR="001A238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 заверяется подписью поступающего (доверенного лица) в апелляции.</w:t>
      </w:r>
    </w:p>
    <w:p w:rsidR="007A6708" w:rsidRPr="003B1561" w:rsidRDefault="007A6708" w:rsidP="00515C05">
      <w:pPr>
        <w:pStyle w:val="a8"/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Апелляция, представленная с нарушением порядка, установленного п.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6.2. 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настоящего Положения, не принимается и не рассматривается.</w:t>
      </w:r>
    </w:p>
    <w:p w:rsidR="007A6708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Апелляции не принимаются и не рассматриваются по вопросам: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формы, содержания и структуры вступительного испытания;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нарушения поступающим(и) правил поведения на вступительном испытании;</w:t>
      </w:r>
    </w:p>
    <w:p w:rsidR="007A6708" w:rsidRPr="003B1561" w:rsidRDefault="007A6708" w:rsidP="00515C05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плохого самочувствия поступающего во время проведения вступительного испытания.</w:t>
      </w:r>
    </w:p>
    <w:p w:rsidR="007A6708" w:rsidRPr="003B1561" w:rsidRDefault="007A6708" w:rsidP="00515C0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Повторные апелляции по одному вступительному испытанию не принимаются.</w:t>
      </w:r>
    </w:p>
    <w:p w:rsidR="007A6708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Заседание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 проводится не позднее следующего рабочего дня после дня подачи апелляции поступающим (доверенным лицом).</w:t>
      </w:r>
    </w:p>
    <w:p w:rsidR="007A6708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Рассмотрение апелляции не является пересдачей вступительного испытания. В ходе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 Дополнительный опрос поступающего, внесение исправлений в бланк письменной работы, бланк листа устного ответа, прокол собеседования, бланк творческой работы по творческому вступительному испытанию, бланк индивидуального протокола по профессиональному вступительному испытанию не допускается.</w:t>
      </w:r>
    </w:p>
    <w:p w:rsidR="007A6708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Аудио-, видеозапись и фотосъемка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может быть разрешена председателем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комиссии. В случае его отсутствия </w:t>
      </w:r>
      <w:r w:rsidR="00FF2EB8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заместителем председателя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комиссии.</w:t>
      </w:r>
    </w:p>
    <w:p w:rsidR="00865BAE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случае нарушения поступающим (доверенным лицом), законным представителем, присутствующим на заседании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комиссии, 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правил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настоящего Положения, поступающий (доверенное лицо), законный представитель удаляется с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комиссии. Соответствующая запись вносится в протокол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комиссии.</w:t>
      </w:r>
    </w:p>
    <w:p w:rsidR="00865BAE" w:rsidRPr="003B1561" w:rsidRDefault="007A6708" w:rsidP="00515C05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Поступающий (доверенное лицо) имеет право присутствовать на заседании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комиссии. С несовершеннолетним поступающим (до 18 лет) на заседании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 имеет право присутствовать один из родителей или законных</w:t>
      </w:r>
      <w:r w:rsidR="00865BAE"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865BAE" w:rsidRPr="003B1561" w:rsidRDefault="00865BAE" w:rsidP="00515C0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Указанные лица должны иметь при себе документ, удостоверяющий их личность. Доверенное лицо, один из родителей или законных представителей </w:t>
      </w:r>
      <w:r w:rsidR="00FF2EB8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документ, подтверждающий право представлять интересы </w:t>
      </w:r>
      <w:proofErr w:type="gramStart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поступающего</w:t>
      </w:r>
      <w:proofErr w:type="gramEnd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Присутствие других лиц в аудитории, где проводится заседание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комиссии, не допускается.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ходе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родитель или законный представитель не вправе участвовать в обсуждении порядка проведения вступительного испытания и (или) правильности оценивания результатов вступительного испытания и участвовать в голосовании, а также не вправе комментировать действия 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>отборочной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, экзаменационной и апелляционной комиссий.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В случае нарушения правил, установленных настоящ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>им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Положени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>ем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родитель или законный представитель удаляется из помещения, где проводится заседание апелляционной комиссии. Соответствующая запись вносится в протокол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На заседании апелляционной комиссии должна поддерживаться спокойная, доброжелательная и конструктивная обстановка.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заседании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членами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комиссии:</w:t>
      </w:r>
    </w:p>
    <w:p w:rsidR="00865BAE" w:rsidRPr="003B1561" w:rsidRDefault="00865BAE" w:rsidP="00515C05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по письменному вступительному испытанию проводится повторная проверка письменной работы поступающего;</w:t>
      </w:r>
    </w:p>
    <w:p w:rsidR="00865BAE" w:rsidRPr="003B1561" w:rsidRDefault="00865BAE" w:rsidP="00515C05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по устному вступительному испытанию рассматриваются записи в листе устного ответа поступающего;</w:t>
      </w:r>
    </w:p>
    <w:p w:rsidR="00865BAE" w:rsidRPr="003B1561" w:rsidRDefault="00865BAE" w:rsidP="00515C05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по творческому вступительному испытанию проводится повторная проверка творческой работы поступающего;</w:t>
      </w:r>
    </w:p>
    <w:p w:rsidR="00865BAE" w:rsidRPr="003B1561" w:rsidRDefault="00865BAE" w:rsidP="00515C05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по профессиональному вступительному испытанию рассматриваются записи в индивидуальном протоколе поступающего;</w:t>
      </w:r>
    </w:p>
    <w:p w:rsidR="00865BAE" w:rsidRPr="003B1561" w:rsidRDefault="00865BAE" w:rsidP="00515C05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по собеседованию рассматриваются записи в проколе собеседования с поступающим.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Основанием для изменения оценки результатов вступительного испытания является:</w:t>
      </w:r>
    </w:p>
    <w:p w:rsidR="00865BAE" w:rsidRPr="003B1561" w:rsidRDefault="00865BAE" w:rsidP="00515C0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а)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нарушение установленного порядка проведения вступительного испытания, которое привело к </w:t>
      </w:r>
      <w:proofErr w:type="gramStart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затруднениям</w:t>
      </w:r>
      <w:proofErr w:type="gramEnd"/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выполнении поступающим заданий вступительного испытания и отрицательно повлияло на его результат;</w:t>
      </w:r>
    </w:p>
    <w:p w:rsidR="00865BAE" w:rsidRPr="003B1561" w:rsidRDefault="00865BAE" w:rsidP="00515C05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б)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допущенная экзаменационной комиссией неверная оценка результата вступительного испытания по причине:</w:t>
      </w:r>
    </w:p>
    <w:p w:rsidR="001C1796" w:rsidRDefault="00865BAE" w:rsidP="00515C05">
      <w:pPr>
        <w:widowControl w:val="0"/>
        <w:numPr>
          <w:ilvl w:val="0"/>
          <w:numId w:val="2"/>
        </w:num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1796">
        <w:rPr>
          <w:rFonts w:ascii="Times New Roman" w:eastAsia="Times New Roman" w:hAnsi="Times New Roman"/>
          <w:sz w:val="28"/>
          <w:szCs w:val="28"/>
          <w:lang w:val="ru-RU" w:eastAsia="ru-RU"/>
        </w:rPr>
        <w:t>неправильного подсчета итоговой суммы баллов за выполнение отдельных заданий вступительного испытания;</w:t>
      </w:r>
    </w:p>
    <w:p w:rsidR="00930A85" w:rsidRPr="001C1796" w:rsidRDefault="001C1796" w:rsidP="00515C05">
      <w:pPr>
        <w:widowControl w:val="0"/>
        <w:numPr>
          <w:ilvl w:val="0"/>
          <w:numId w:val="2"/>
        </w:num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C1796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 w:rsidR="00865BAE" w:rsidRPr="001C1796">
        <w:rPr>
          <w:rFonts w:ascii="Times New Roman" w:eastAsia="Times New Roman" w:hAnsi="Times New Roman"/>
          <w:sz w:val="28"/>
          <w:szCs w:val="28"/>
          <w:lang w:val="ru-RU" w:eastAsia="ru-RU"/>
        </w:rPr>
        <w:t>есоответствие выставленного балла вступительного испытания утвержденным критериям оценивания вступительного испытания.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 необходимости на заседание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могут приглашаться и давать пояснения члены экзаменационной комиссии, ответственный секретарь (заместитель ответственного секретаря) отборочной комиссии, участвовавшие в организации и проведении вступительного испытания, запрашиваться в экзаменационной комиссии и 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>отборочной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комиссии 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>Колледжа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любые материалы вступительных испытаний. Приглашенные не обладают правом участия в голосовании при принятии решения членами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результатам рассмотрения апелляции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пелляционная комиссия принимает одно из следующих решений:</w:t>
      </w:r>
    </w:p>
    <w:p w:rsidR="00865BAE" w:rsidRPr="003B1561" w:rsidRDefault="00865BAE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об изменении оценки результатов вступительного испытания (как в сторону ее повышения, так и понижения);</w:t>
      </w:r>
    </w:p>
    <w:p w:rsidR="00865BAE" w:rsidRPr="003B1561" w:rsidRDefault="00865BAE" w:rsidP="00515C05">
      <w:pPr>
        <w:widowControl w:val="0"/>
        <w:numPr>
          <w:ilvl w:val="0"/>
          <w:numId w:val="2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об оставлении заявления поступающего (доверенного лица) без удовлетворения, а результаты вступительного испытания без изменения.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 принимаются простым большинством голосов от числа лиц, входящих в состав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комиссии и участвующих в заседании. Голосование проводится открыто. В случае равенства голосов председатель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комиссии, а в случае его отсутствия </w:t>
      </w:r>
      <w:r w:rsidR="00FF2EB8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заместитель председателя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комиссии, имеет право решающего голоса.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оформляется протоколом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комиссии. Протоколы заседаний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подписываются лицами, входящими в ее состав, и утверждаются председателем </w:t>
      </w:r>
      <w:r w:rsidR="00AD6305">
        <w:rPr>
          <w:rFonts w:ascii="Times New Roman" w:eastAsia="Times New Roman" w:hAnsi="Times New Roman"/>
          <w:sz w:val="28"/>
          <w:szCs w:val="28"/>
          <w:lang w:val="ru-RU" w:eastAsia="ru-RU"/>
        </w:rPr>
        <w:t>Отборочной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комиссии.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 является окончательным и пересмотру не подлежит.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Оформленное протоколом решение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доводится до сведения поступающего (доверенного лица). Факт ознакомления 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поступающего (доверенного лица) с решением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заверяется подписью поступающего (доверенного лица) в протоколе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комиссии.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Повторное рассмотрение апелляции поступающего (законного представителя), не явившегося на заседание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в установленное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>пелляционной комиссией место и время, не назначается и не проводится.</w:t>
      </w:r>
    </w:p>
    <w:p w:rsidR="00865BAE" w:rsidRPr="003B1561" w:rsidRDefault="00865BAE" w:rsidP="00515C05">
      <w:pPr>
        <w:widowControl w:val="0"/>
        <w:numPr>
          <w:ilvl w:val="1"/>
          <w:numId w:val="1"/>
        </w:numPr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Протокол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вместе с апелляцией передается ответственному секретарю 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>Отборочной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комиссии, в соответствии с которым оформляется (не оформляется) изменение оценки в экзаменационной работе поступающего, его экзаменационном листе, экзаменационной ведомости, базе данных и списках поступающих.</w:t>
      </w:r>
    </w:p>
    <w:p w:rsidR="00930A85" w:rsidRPr="003B1561" w:rsidRDefault="00865BAE" w:rsidP="00515C05">
      <w:pPr>
        <w:widowControl w:val="0"/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Протокол заседания </w:t>
      </w:r>
      <w:r w:rsidR="00F626C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пелляционной комиссии и апелляция хранится в </w:t>
      </w:r>
      <w:r w:rsidR="00A81024">
        <w:rPr>
          <w:rFonts w:ascii="Times New Roman" w:eastAsia="Times New Roman" w:hAnsi="Times New Roman"/>
          <w:sz w:val="28"/>
          <w:szCs w:val="28"/>
          <w:lang w:val="ru-RU" w:eastAsia="ru-RU"/>
        </w:rPr>
        <w:t>Отборочной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комиссии, копии протокола и заявления </w:t>
      </w:r>
      <w:r w:rsidR="00AD6305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3B15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личном деле обучающегося.</w:t>
      </w:r>
    </w:p>
    <w:p w:rsidR="00865BAE" w:rsidRPr="003B1561" w:rsidRDefault="00865BAE" w:rsidP="00515C05">
      <w:pPr>
        <w:widowControl w:val="0"/>
        <w:tabs>
          <w:tab w:val="left" w:pos="851"/>
          <w:tab w:val="left" w:pos="941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12027" w:rsidRDefault="00A12027" w:rsidP="00752485">
      <w:pPr>
        <w:spacing w:after="0"/>
        <w:jc w:val="center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 xml:space="preserve">7. </w:t>
      </w:r>
      <w:r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  <w:t>ПОРЯДОК УТВЕРЖДЕНИЯ И ВНЕСЕНИЯ ИЗМЕНЕНИЙ </w:t>
      </w:r>
      <w:r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>В ПОЛОЖЕНИЕ</w:t>
      </w:r>
    </w:p>
    <w:p w:rsidR="00A12027" w:rsidRDefault="00A12027" w:rsidP="00515C05">
      <w:pPr>
        <w:spacing w:after="0"/>
        <w:ind w:firstLine="709"/>
        <w:jc w:val="center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A12027" w:rsidRDefault="00A12027" w:rsidP="00515C05">
      <w:pPr>
        <w:spacing w:after="0"/>
        <w:ind w:firstLine="709"/>
        <w:jc w:val="both"/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7.1. Настоящее Положение принимается решением </w:t>
      </w:r>
      <w:r w:rsidR="00A81024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Педагогического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совета </w:t>
      </w:r>
      <w:r w:rsidR="00A81024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Колледжа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и утверждается (вводится в действие) приказом </w:t>
      </w:r>
      <w:r w:rsidR="00A81024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ди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ректора </w:t>
      </w:r>
      <w:r w:rsidR="00A81024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Колледжа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.  </w:t>
      </w:r>
    </w:p>
    <w:p w:rsidR="00A12027" w:rsidRDefault="00A12027" w:rsidP="00515C05">
      <w:pPr>
        <w:spacing w:after="0"/>
        <w:ind w:firstLine="709"/>
        <w:jc w:val="both"/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7.2. В данное Положение могут вноситься изменения и дополнения. Изменения и дополнения в Положение принимаются и утверждаются в порядке, предусмотренном п. 7.1. данного Положения.</w:t>
      </w:r>
    </w:p>
    <w:p w:rsidR="00A12027" w:rsidRDefault="00A12027" w:rsidP="00515C05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  <w:bookmarkStart w:id="6" w:name="_TOC_250000"/>
    </w:p>
    <w:p w:rsidR="00A12027" w:rsidRDefault="00A12027" w:rsidP="00752485">
      <w:pPr>
        <w:widowControl w:val="0"/>
        <w:tabs>
          <w:tab w:val="left" w:pos="1314"/>
        </w:tabs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>8.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  <w:t xml:space="preserve"> ХРАНЕНИЕ </w:t>
      </w:r>
      <w:bookmarkEnd w:id="6"/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  <w:t>ПОЛОЖЕНИЯ</w:t>
      </w:r>
    </w:p>
    <w:p w:rsidR="00A12027" w:rsidRDefault="00A12027" w:rsidP="00515C05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</w:pPr>
    </w:p>
    <w:p w:rsidR="00A12027" w:rsidRDefault="00A12027" w:rsidP="00A81024">
      <w:pPr>
        <w:spacing w:after="0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8.1.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Оригинал настоящего </w:t>
      </w:r>
      <w:r w:rsidR="00A81024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Положения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 хран</w:t>
      </w:r>
      <w:r w:rsidR="00A81024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>тся</w:t>
      </w:r>
      <w:r w:rsidR="00A81024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в </w:t>
      </w:r>
      <w:r w:rsidR="00AD6305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отборочной комиссии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Колледж</w:t>
      </w:r>
      <w:r w:rsidR="00AD6305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>.</w:t>
      </w:r>
    </w:p>
    <w:p w:rsidR="00A12027" w:rsidRDefault="00A12027" w:rsidP="00515C05">
      <w:pPr>
        <w:spacing w:after="0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/>
        </w:rPr>
      </w:pPr>
    </w:p>
    <w:p w:rsidR="00A12027" w:rsidRDefault="00AD6305" w:rsidP="00AD6305">
      <w:pPr>
        <w:widowControl w:val="0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7" w:name="bookmark22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9. </w:t>
      </w:r>
      <w:r w:rsidR="00A12027" w:rsidRPr="003B1561">
        <w:rPr>
          <w:rFonts w:ascii="Times New Roman" w:hAnsi="Times New Roman"/>
          <w:b/>
          <w:bCs/>
          <w:sz w:val="28"/>
          <w:szCs w:val="28"/>
          <w:lang w:val="ru-RU"/>
        </w:rPr>
        <w:t>ПРИЛОЖЕНИЯ</w:t>
      </w:r>
      <w:bookmarkEnd w:id="7"/>
    </w:p>
    <w:p w:rsidR="00AD6305" w:rsidRPr="003B1561" w:rsidRDefault="00AD6305" w:rsidP="00AD6305">
      <w:pPr>
        <w:widowControl w:val="0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12027" w:rsidRPr="00AD6305" w:rsidRDefault="00A12027" w:rsidP="00515C05">
      <w:pPr>
        <w:widowControl w:val="0"/>
        <w:tabs>
          <w:tab w:val="left" w:pos="851"/>
          <w:tab w:val="left" w:pos="934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6305">
        <w:rPr>
          <w:rFonts w:ascii="Times New Roman" w:eastAsia="Times New Roman" w:hAnsi="Times New Roman"/>
          <w:sz w:val="28"/>
          <w:szCs w:val="28"/>
          <w:lang w:val="ru-RU" w:eastAsia="ru-RU"/>
        </w:rPr>
        <w:t>Приложение № 1: Форма заявления о нарушении установленного порядка проведения вступительного испытания и о несогласии с полученной оценкой результатов вступительного испытания.</w:t>
      </w:r>
    </w:p>
    <w:p w:rsidR="00A12027" w:rsidRPr="00AD6305" w:rsidRDefault="00A12027" w:rsidP="00515C05">
      <w:pPr>
        <w:widowControl w:val="0"/>
        <w:tabs>
          <w:tab w:val="left" w:pos="851"/>
          <w:tab w:val="left" w:pos="934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6305">
        <w:rPr>
          <w:rFonts w:ascii="Times New Roman" w:eastAsia="Times New Roman" w:hAnsi="Times New Roman"/>
          <w:sz w:val="28"/>
          <w:szCs w:val="28"/>
          <w:lang w:val="ru-RU" w:eastAsia="ru-RU"/>
        </w:rPr>
        <w:t>Приложение № 2: Форма заявления о несогласии с полученной оценкой результатов вступительного испытания.</w:t>
      </w:r>
    </w:p>
    <w:p w:rsidR="00A12027" w:rsidRPr="00AD6305" w:rsidRDefault="00A12027" w:rsidP="00515C05">
      <w:pPr>
        <w:widowControl w:val="0"/>
        <w:tabs>
          <w:tab w:val="left" w:pos="851"/>
          <w:tab w:val="left" w:pos="934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630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Приложение № 3: Форма протокола заседания апелляционной комиссии </w:t>
      </w:r>
      <w:r w:rsidRPr="00AD630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по вопросу о нарушении установленного порядка проведения вступительного испытания и о несогласии с полученной оценкой результатов вступительного испытания.</w:t>
      </w:r>
    </w:p>
    <w:p w:rsidR="00A12027" w:rsidRPr="003B1561" w:rsidRDefault="00A12027" w:rsidP="00515C05">
      <w:pPr>
        <w:widowControl w:val="0"/>
        <w:tabs>
          <w:tab w:val="left" w:pos="851"/>
          <w:tab w:val="left" w:pos="934"/>
          <w:tab w:val="left" w:pos="1258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6305">
        <w:rPr>
          <w:rFonts w:ascii="Times New Roman" w:eastAsia="Times New Roman" w:hAnsi="Times New Roman"/>
          <w:sz w:val="28"/>
          <w:szCs w:val="28"/>
          <w:lang w:val="ru-RU" w:eastAsia="ru-RU"/>
        </w:rPr>
        <w:t>Приложение № 4: Форма протокола заседания апелляционной комиссии по вопросу о несогласии с полученной оценкой результатов вступительного испытания</w:t>
      </w:r>
    </w:p>
    <w:p w:rsidR="00A12027" w:rsidRDefault="00A12027" w:rsidP="00515C05">
      <w:pPr>
        <w:spacing w:after="0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/>
        </w:rPr>
      </w:pPr>
    </w:p>
    <w:p w:rsidR="008D5223" w:rsidRDefault="008D5223" w:rsidP="008D5223">
      <w:pPr>
        <w:widowControl w:val="0"/>
        <w:tabs>
          <w:tab w:val="left" w:pos="2602"/>
        </w:tabs>
        <w:autoSpaceDE w:val="0"/>
        <w:autoSpaceDN w:val="0"/>
        <w:spacing w:after="0" w:line="23" w:lineRule="atLeast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</w:p>
    <w:p w:rsidR="008D5223" w:rsidRDefault="008D5223" w:rsidP="008D5223">
      <w:pPr>
        <w:widowControl w:val="0"/>
        <w:tabs>
          <w:tab w:val="left" w:pos="2602"/>
        </w:tabs>
        <w:autoSpaceDE w:val="0"/>
        <w:autoSpaceDN w:val="0"/>
        <w:spacing w:after="0" w:line="23" w:lineRule="atLeast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</w:p>
    <w:p w:rsidR="008D5223" w:rsidRPr="0090063C" w:rsidRDefault="008D5223" w:rsidP="008D5223">
      <w:pPr>
        <w:widowControl w:val="0"/>
        <w:tabs>
          <w:tab w:val="left" w:pos="2602"/>
        </w:tabs>
        <w:autoSpaceDE w:val="0"/>
        <w:autoSpaceDN w:val="0"/>
        <w:spacing w:after="0" w:line="23" w:lineRule="atLeast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90063C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>разработал:</w:t>
      </w:r>
    </w:p>
    <w:p w:rsidR="008D5223" w:rsidRDefault="008D5223" w:rsidP="008D5223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5223" w:rsidRPr="0072150C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2150C">
        <w:rPr>
          <w:rFonts w:ascii="Times New Roman" w:eastAsia="Times New Roman" w:hAnsi="Times New Roman"/>
          <w:sz w:val="28"/>
          <w:szCs w:val="28"/>
          <w:lang w:val="ru-RU"/>
        </w:rPr>
        <w:t xml:space="preserve">Ответственный секретарь </w:t>
      </w:r>
    </w:p>
    <w:p w:rsidR="008D5223" w:rsidRPr="0090063C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2150C">
        <w:rPr>
          <w:rFonts w:ascii="Times New Roman" w:eastAsia="Times New Roman" w:hAnsi="Times New Roman"/>
          <w:sz w:val="28"/>
          <w:szCs w:val="28"/>
          <w:lang w:val="ru-RU"/>
        </w:rPr>
        <w:t>отборочной комиссии Колледжа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</w:t>
      </w:r>
      <w:r w:rsidRPr="0090063C">
        <w:rPr>
          <w:rFonts w:ascii="Times New Roman" w:eastAsia="Times New Roman" w:hAnsi="Times New Roman"/>
          <w:sz w:val="28"/>
          <w:szCs w:val="28"/>
          <w:lang w:val="ru-RU"/>
        </w:rPr>
        <w:t xml:space="preserve">_____________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Я</w:t>
      </w:r>
      <w:r w:rsidRPr="0090063C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0063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ru-RU"/>
        </w:rPr>
        <w:t>Шевцова</w:t>
      </w:r>
    </w:p>
    <w:p w:rsidR="008D5223" w:rsidRPr="0090063C" w:rsidRDefault="008D5223" w:rsidP="008D5223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D5223" w:rsidRPr="005B5CF0" w:rsidRDefault="008D5223" w:rsidP="008D5223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CF0">
        <w:rPr>
          <w:rFonts w:ascii="Times New Roman" w:eastAsia="Times New Roman" w:hAnsi="Times New Roman"/>
          <w:b/>
          <w:sz w:val="28"/>
          <w:szCs w:val="28"/>
        </w:rPr>
        <w:t xml:space="preserve">СОГЛАСОВАНО: </w:t>
      </w:r>
    </w:p>
    <w:p w:rsidR="008D5223" w:rsidRPr="00191A82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Зам. директора по УР СК (филиала) </w:t>
      </w:r>
    </w:p>
    <w:p w:rsidR="008D5223" w:rsidRPr="00191A82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>ФГБОУ ВО «ЛГПУ»                                  ______________ С.Л. Миронюк</w:t>
      </w:r>
    </w:p>
    <w:p w:rsidR="008D5223" w:rsidRPr="00191A82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5223" w:rsidRPr="00191A82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Юрист СК (филиала) </w:t>
      </w:r>
    </w:p>
    <w:p w:rsidR="008D5223" w:rsidRPr="00191A82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>ФГБОУ ВО «ЛГПУ»                                  ______________ А.Н. Иова</w:t>
      </w:r>
    </w:p>
    <w:p w:rsidR="008D5223" w:rsidRPr="00191A82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5223" w:rsidRPr="00191A82" w:rsidRDefault="008D5223" w:rsidP="008D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191A82">
        <w:rPr>
          <w:rFonts w:ascii="Times New Roman" w:eastAsia="Times New Roman" w:hAnsi="Times New Roman"/>
          <w:sz w:val="28"/>
          <w:szCs w:val="28"/>
          <w:lang w:val="ru-RU"/>
        </w:rPr>
        <w:t>студенческого</w:t>
      </w:r>
      <w:proofErr w:type="gramEnd"/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A12027" w:rsidRDefault="008D5223" w:rsidP="008D5223">
      <w:pPr>
        <w:spacing w:after="0" w:line="23" w:lineRule="atLeast"/>
        <w:jc w:val="both"/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>профсоюза                                                  ______________ В.В. Демина</w:t>
      </w:r>
    </w:p>
    <w:p w:rsidR="00A12027" w:rsidRDefault="00A12027" w:rsidP="00A12027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865BAE" w:rsidRPr="003B1561" w:rsidRDefault="00865BAE" w:rsidP="00A552C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B1561">
        <w:rPr>
          <w:rFonts w:ascii="Times New Roman" w:hAnsi="Times New Roman"/>
          <w:sz w:val="28"/>
          <w:szCs w:val="28"/>
          <w:lang w:val="ru-RU"/>
        </w:rPr>
        <w:br w:type="page"/>
      </w:r>
    </w:p>
    <w:p w:rsidR="00595E96" w:rsidRPr="008D5223" w:rsidRDefault="008D5223" w:rsidP="008D5223">
      <w:pPr>
        <w:widowControl w:val="0"/>
        <w:spacing w:after="194" w:line="240" w:lineRule="auto"/>
        <w:ind w:left="5020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8"/>
          <w:lang w:val="ru-RU" w:eastAsia="ru-RU"/>
        </w:rPr>
        <w:lastRenderedPageBreak/>
        <w:t>Приложение № 1</w:t>
      </w:r>
    </w:p>
    <w:p w:rsidR="00AD6305" w:rsidRPr="008D5223" w:rsidRDefault="00865BAE" w:rsidP="00F626C3">
      <w:pPr>
        <w:widowControl w:val="0"/>
        <w:spacing w:after="0" w:line="360" w:lineRule="auto"/>
        <w:ind w:left="4111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bookmarkStart w:id="8" w:name="_Hlk137492982"/>
      <w:r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Председателю апелляционной комиссии </w:t>
      </w:r>
    </w:p>
    <w:p w:rsidR="00865BAE" w:rsidRPr="008D5223" w:rsidRDefault="008D5223" w:rsidP="00F626C3">
      <w:pPr>
        <w:widowControl w:val="0"/>
        <w:spacing w:after="0" w:line="360" w:lineRule="auto"/>
        <w:ind w:left="4111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СК (филиала)</w:t>
      </w:r>
      <w:r w:rsidR="00AD6305"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ФГБОУ ВО «</w:t>
      </w:r>
      <w:r w:rsidR="00865BAE"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ЛГПУ</w:t>
      </w:r>
      <w:r w:rsidR="00AD6305"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»</w:t>
      </w:r>
    </w:p>
    <w:p w:rsidR="00595E96" w:rsidRPr="008D5223" w:rsidRDefault="00595E96" w:rsidP="00F626C3">
      <w:pPr>
        <w:widowControl w:val="0"/>
        <w:spacing w:after="0" w:line="360" w:lineRule="auto"/>
        <w:ind w:left="4111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_____________________________________________</w:t>
      </w:r>
    </w:p>
    <w:p w:rsidR="00595E96" w:rsidRPr="008D5223" w:rsidRDefault="00865BAE" w:rsidP="00F626C3">
      <w:pPr>
        <w:widowControl w:val="0"/>
        <w:tabs>
          <w:tab w:val="left" w:leader="underscore" w:pos="8316"/>
        </w:tabs>
        <w:spacing w:after="0" w:line="360" w:lineRule="auto"/>
        <w:ind w:left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Поступающего (доверенного лица)</w:t>
      </w:r>
    </w:p>
    <w:p w:rsidR="00865BAE" w:rsidRPr="008D5223" w:rsidRDefault="00595E96" w:rsidP="00F626C3">
      <w:pPr>
        <w:widowControl w:val="0"/>
        <w:tabs>
          <w:tab w:val="left" w:leader="underscore" w:pos="8316"/>
        </w:tabs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</w:t>
      </w:r>
    </w:p>
    <w:p w:rsidR="00595E96" w:rsidRPr="008D5223" w:rsidRDefault="008D5223" w:rsidP="00F626C3">
      <w:pPr>
        <w:widowControl w:val="0"/>
        <w:tabs>
          <w:tab w:val="left" w:leader="underscore" w:pos="7056"/>
          <w:tab w:val="left" w:leader="underscore" w:pos="7838"/>
        </w:tabs>
        <w:spacing w:after="0" w:line="360" w:lineRule="auto"/>
        <w:ind w:left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r w:rsidR="00AD6305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пециальность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</w:t>
      </w:r>
    </w:p>
    <w:p w:rsidR="00AD6305" w:rsidRPr="008D5223" w:rsidRDefault="00AD6305" w:rsidP="00AD6305">
      <w:pPr>
        <w:widowControl w:val="0"/>
        <w:tabs>
          <w:tab w:val="left" w:leader="underscore" w:pos="8316"/>
        </w:tabs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</w:t>
      </w:r>
    </w:p>
    <w:p w:rsidR="00595E96" w:rsidRPr="008D5223" w:rsidRDefault="00595E96" w:rsidP="00F626C3">
      <w:pPr>
        <w:widowControl w:val="0"/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</w:t>
      </w:r>
      <w:r w:rsidR="00AD6305"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__</w:t>
      </w:r>
    </w:p>
    <w:p w:rsidR="00865BAE" w:rsidRPr="008D5223" w:rsidRDefault="00865BAE" w:rsidP="00F626C3">
      <w:pPr>
        <w:widowControl w:val="0"/>
        <w:spacing w:after="0" w:line="360" w:lineRule="auto"/>
        <w:ind w:left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Документ, удостоверяющий личность (паспорт)</w:t>
      </w:r>
    </w:p>
    <w:p w:rsidR="00595E96" w:rsidRPr="008D5223" w:rsidRDefault="00595E96" w:rsidP="00F626C3">
      <w:pPr>
        <w:widowControl w:val="0"/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</w:t>
      </w:r>
    </w:p>
    <w:p w:rsidR="00595E96" w:rsidRPr="008D5223" w:rsidRDefault="00595E96" w:rsidP="00F626C3">
      <w:pPr>
        <w:widowControl w:val="0"/>
        <w:tabs>
          <w:tab w:val="left" w:leader="underscore" w:pos="7592"/>
          <w:tab w:val="left" w:leader="underscore" w:pos="7755"/>
          <w:tab w:val="left" w:leader="underscore" w:pos="9077"/>
          <w:tab w:val="left" w:leader="underscore" w:pos="10111"/>
        </w:tabs>
        <w:spacing w:after="0" w:line="360" w:lineRule="auto"/>
        <w:ind w:left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Проживающий</w:t>
      </w:r>
      <w:r w:rsidR="00BB12F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</w:t>
      </w:r>
    </w:p>
    <w:p w:rsidR="00865BAE" w:rsidRPr="008D5223" w:rsidRDefault="00595E96" w:rsidP="00F626C3">
      <w:pPr>
        <w:widowControl w:val="0"/>
        <w:tabs>
          <w:tab w:val="left" w:leader="underscore" w:pos="7592"/>
          <w:tab w:val="left" w:leader="underscore" w:pos="7755"/>
          <w:tab w:val="left" w:leader="underscore" w:pos="9077"/>
          <w:tab w:val="left" w:leader="underscore" w:pos="10111"/>
        </w:tabs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Телефон</w:t>
      </w:r>
      <w:r w:rsidR="00865BAE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</w:p>
    <w:bookmarkEnd w:id="8"/>
    <w:p w:rsidR="008D5223" w:rsidRDefault="008D5223" w:rsidP="00865BAE">
      <w:pPr>
        <w:widowControl w:val="0"/>
        <w:spacing w:after="0" w:line="240" w:lineRule="exact"/>
        <w:ind w:left="468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8D5223" w:rsidRDefault="008D5223" w:rsidP="00865BAE">
      <w:pPr>
        <w:widowControl w:val="0"/>
        <w:spacing w:after="0" w:line="240" w:lineRule="exact"/>
        <w:ind w:left="468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8D5223" w:rsidRDefault="008D5223" w:rsidP="00865BAE">
      <w:pPr>
        <w:widowControl w:val="0"/>
        <w:spacing w:after="0" w:line="240" w:lineRule="exact"/>
        <w:ind w:left="468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8D5223" w:rsidRDefault="008D5223" w:rsidP="00865BAE">
      <w:pPr>
        <w:widowControl w:val="0"/>
        <w:spacing w:after="0" w:line="240" w:lineRule="exact"/>
        <w:ind w:left="468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865BAE" w:rsidRDefault="00865BAE" w:rsidP="008D5223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ЗАЯВЛЕНИЕ.</w:t>
      </w:r>
    </w:p>
    <w:p w:rsidR="008D5223" w:rsidRPr="008D5223" w:rsidRDefault="008D5223" w:rsidP="008D5223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865BAE" w:rsidRPr="008D5223" w:rsidRDefault="00865BAE" w:rsidP="00F626C3">
      <w:pPr>
        <w:widowControl w:val="0"/>
        <w:tabs>
          <w:tab w:val="left" w:pos="6408"/>
          <w:tab w:val="left" w:leader="underscore" w:pos="10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Прошу рассмотреть мою апелляцию о нарушении установленного порядка проведения вступительного испытания и о несогласии с полученной оценкой результатов вступительного испытания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</w:t>
      </w:r>
      <w:r w:rsidR="00BB12F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</w:t>
      </w:r>
    </w:p>
    <w:p w:rsidR="00865BAE" w:rsidRPr="008D5223" w:rsidRDefault="00865BAE" w:rsidP="00F626C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bookmarkStart w:id="9" w:name="_Hlk137493039"/>
      <w:r w:rsidRPr="008D522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(название вступительного испытания)</w:t>
      </w:r>
    </w:p>
    <w:bookmarkStart w:id="10" w:name="_Hlk138197498"/>
    <w:bookmarkStart w:id="11" w:name="_Hlk137493014"/>
    <w:p w:rsidR="00865BAE" w:rsidRPr="008D5223" w:rsidRDefault="00865BAE" w:rsidP="00F626C3">
      <w:pPr>
        <w:widowControl w:val="0"/>
        <w:tabs>
          <w:tab w:val="left" w:leader="underscore" w:pos="3946"/>
          <w:tab w:val="left" w:leader="underscore" w:pos="4904"/>
          <w:tab w:val="left" w:leader="underscore" w:pos="5091"/>
          <w:tab w:val="left" w:leader="underscore" w:pos="6408"/>
          <w:tab w:val="left" w:leader="underscore" w:pos="70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begin"/>
      </w: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instrText xml:space="preserve"> TOC \o "1-5" \h \z </w:instrText>
      </w: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separate"/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Дата вступительного испытания «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»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20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г.</w:t>
      </w:r>
    </w:p>
    <w:p w:rsidR="00865BAE" w:rsidRPr="008D5223" w:rsidRDefault="008D5223" w:rsidP="00F626C3">
      <w:pPr>
        <w:widowControl w:val="0"/>
        <w:tabs>
          <w:tab w:val="left" w:leader="underscore" w:pos="2676"/>
          <w:tab w:val="left" w:leader="underscore" w:pos="3596"/>
          <w:tab w:val="left" w:leader="underscore" w:pos="3771"/>
          <w:tab w:val="left" w:leader="underscore" w:pos="5517"/>
          <w:tab w:val="left" w:leader="underscore" w:pos="5739"/>
          <w:tab w:val="left" w:leader="underscore" w:pos="70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Содержание претензии: 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</w:t>
      </w:r>
    </w:p>
    <w:p w:rsidR="00595E96" w:rsidRPr="008D5223" w:rsidRDefault="00595E96" w:rsidP="00F626C3">
      <w:pPr>
        <w:widowControl w:val="0"/>
        <w:tabs>
          <w:tab w:val="left" w:leader="underscore" w:pos="2676"/>
          <w:tab w:val="left" w:leader="underscore" w:pos="3596"/>
          <w:tab w:val="left" w:leader="underscore" w:pos="3771"/>
          <w:tab w:val="left" w:leader="underscore" w:pos="5517"/>
          <w:tab w:val="left" w:leader="underscore" w:pos="5739"/>
          <w:tab w:val="left" w:leader="underscore" w:pos="70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BAE" w:rsidRPr="008D5223" w:rsidRDefault="00865BAE" w:rsidP="00F626C3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поступающего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_______________                              «____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____________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г.</w:t>
      </w:r>
    </w:p>
    <w:p w:rsidR="00CA214B" w:rsidRPr="008D5223" w:rsidRDefault="00865BAE" w:rsidP="00F626C3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Подпись доверенного лица 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_______________                         </w:t>
      </w:r>
      <w:r w:rsidR="00F626C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«____»  ____________ 20_г.</w:t>
      </w:r>
    </w:p>
    <w:p w:rsidR="00F626C3" w:rsidRPr="008D5223" w:rsidRDefault="00865BAE" w:rsidP="00F626C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end"/>
      </w:r>
    </w:p>
    <w:bookmarkEnd w:id="10"/>
    <w:p w:rsidR="00AD6305" w:rsidRPr="008D5223" w:rsidRDefault="00865BAE" w:rsidP="00AD6305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Апелляция поступающего (доверенного лица) в апелляционной комиссии </w:t>
      </w:r>
    </w:p>
    <w:p w:rsidR="00865BAE" w:rsidRPr="008D5223" w:rsidRDefault="008D5223" w:rsidP="00F626C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СК (филиала)</w:t>
      </w:r>
      <w:r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ФГБОУ ВО «ЛГПУ»</w:t>
      </w:r>
      <w:r w:rsidR="00AD6305"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865BAE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принята</w:t>
      </w:r>
      <w:proofErr w:type="gramEnd"/>
    </w:p>
    <w:p w:rsidR="00865BAE" w:rsidRPr="008D5223" w:rsidRDefault="00865BAE" w:rsidP="00F626C3">
      <w:pPr>
        <w:widowControl w:val="0"/>
        <w:tabs>
          <w:tab w:val="left" w:leader="underscore" w:pos="696"/>
          <w:tab w:val="left" w:leader="underscore" w:pos="2676"/>
          <w:tab w:val="left" w:leader="underscore" w:pos="3336"/>
          <w:tab w:val="left" w:pos="5517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»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20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г.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Регистрационный номер №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</w:p>
    <w:p w:rsidR="00865BAE" w:rsidRPr="008D5223" w:rsidRDefault="008D5223" w:rsidP="00F626C3">
      <w:pPr>
        <w:widowControl w:val="0"/>
        <w:tabs>
          <w:tab w:val="left" w:leader="underscore" w:pos="7592"/>
          <w:tab w:val="left" w:leader="underscore" w:pos="7803"/>
          <w:tab w:val="left" w:leader="underscore" w:pos="9626"/>
          <w:tab w:val="left" w:leader="underscore" w:pos="97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r w:rsidR="00865BAE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екретарь апелляционной комиссии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______________________</w:t>
      </w:r>
      <w:r w:rsidR="00F626C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</w:t>
      </w:r>
    </w:p>
    <w:p w:rsidR="00865BAE" w:rsidRPr="008D5223" w:rsidRDefault="00865BAE" w:rsidP="00F626C3">
      <w:pPr>
        <w:widowControl w:val="0"/>
        <w:spacing w:after="0" w:line="240" w:lineRule="auto"/>
        <w:ind w:left="6500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(подпись, инициалы, фамилия)</w:t>
      </w:r>
    </w:p>
    <w:p w:rsidR="00F626C3" w:rsidRPr="008D5223" w:rsidRDefault="00F626C3" w:rsidP="00F626C3">
      <w:pPr>
        <w:widowControl w:val="0"/>
        <w:tabs>
          <w:tab w:val="left" w:leader="underscore" w:pos="5517"/>
          <w:tab w:val="left" w:leader="underscore" w:pos="6869"/>
          <w:tab w:val="left" w:leader="underscore" w:pos="7592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865BAE" w:rsidRPr="008D5223" w:rsidRDefault="00865BAE" w:rsidP="00F626C3">
      <w:pPr>
        <w:widowControl w:val="0"/>
        <w:tabs>
          <w:tab w:val="left" w:leader="underscore" w:pos="5517"/>
          <w:tab w:val="left" w:leader="underscore" w:pos="6869"/>
          <w:tab w:val="left" w:leader="underscore" w:pos="7592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Заседание апелляционной комиссии состоится «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»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20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г. в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: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по адресу:</w:t>
      </w:r>
    </w:p>
    <w:p w:rsidR="00595E96" w:rsidRPr="008D5223" w:rsidRDefault="00CA214B" w:rsidP="00F626C3">
      <w:pPr>
        <w:widowControl w:val="0"/>
        <w:tabs>
          <w:tab w:val="left" w:leader="underscore" w:pos="5517"/>
          <w:tab w:val="left" w:leader="underscore" w:pos="6869"/>
          <w:tab w:val="left" w:leader="underscore" w:pos="7592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</w:t>
      </w:r>
      <w:bookmarkStart w:id="12" w:name="_Hlk138197586"/>
      <w:bookmarkEnd w:id="9"/>
      <w:bookmarkEnd w:id="11"/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 датой, временем начала и местом проведения заседания апелляционной комиссии ознакомлен(а).</w:t>
      </w:r>
    </w:p>
    <w:p w:rsidR="00CA214B" w:rsidRPr="008D5223" w:rsidRDefault="00CA214B" w:rsidP="00F626C3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поступающего          ______________                                «____»  ____________ 20</w:t>
      </w:r>
      <w:r w:rsidR="00F626C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_г.</w:t>
      </w:r>
    </w:p>
    <w:p w:rsidR="00595E96" w:rsidRPr="008D5223" w:rsidRDefault="00CA214B" w:rsidP="00EC0D40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доверенного лица    _______________                              «____»  ____________ 20</w:t>
      </w:r>
      <w:r w:rsidR="00F626C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г.</w:t>
      </w:r>
      <w:bookmarkEnd w:id="12"/>
      <w:r w:rsidR="00595E96" w:rsidRPr="008D5223">
        <w:rPr>
          <w:rFonts w:ascii="Times New Roman" w:hAnsi="Times New Roman"/>
          <w:lang w:val="ru-RU"/>
        </w:rPr>
        <w:br w:type="page"/>
      </w:r>
    </w:p>
    <w:p w:rsidR="00595E96" w:rsidRPr="008D5223" w:rsidRDefault="008D5223" w:rsidP="008D5223">
      <w:pPr>
        <w:widowControl w:val="0"/>
        <w:spacing w:after="194" w:line="240" w:lineRule="auto"/>
        <w:ind w:left="5020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bookmarkStart w:id="13" w:name="_Hlk137492901"/>
      <w:bookmarkStart w:id="14" w:name="_Hlk137493157"/>
      <w:r w:rsidRPr="008D5223"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  <w:lastRenderedPageBreak/>
        <w:t>Приложение № 2</w:t>
      </w:r>
    </w:p>
    <w:bookmarkEnd w:id="13"/>
    <w:p w:rsidR="00EC0D40" w:rsidRPr="008D5223" w:rsidRDefault="00595E96" w:rsidP="008D5223">
      <w:pPr>
        <w:widowControl w:val="0"/>
        <w:spacing w:after="0" w:line="360" w:lineRule="auto"/>
        <w:ind w:left="4111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Председателю апелляционной комиссии </w:t>
      </w:r>
    </w:p>
    <w:p w:rsidR="00EC0D40" w:rsidRPr="008D5223" w:rsidRDefault="008D5223" w:rsidP="008D5223">
      <w:pPr>
        <w:widowControl w:val="0"/>
        <w:spacing w:after="0" w:line="360" w:lineRule="auto"/>
        <w:ind w:left="4111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СК (филиала)</w:t>
      </w:r>
      <w:r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ФГБОУ ВО «ЛГПУ»</w:t>
      </w:r>
    </w:p>
    <w:p w:rsidR="00595E96" w:rsidRPr="008D5223" w:rsidRDefault="00595E96" w:rsidP="008D5223">
      <w:pPr>
        <w:widowControl w:val="0"/>
        <w:spacing w:after="0" w:line="360" w:lineRule="auto"/>
        <w:ind w:left="4111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_____________________________________________</w:t>
      </w:r>
    </w:p>
    <w:p w:rsidR="00595E96" w:rsidRPr="008D5223" w:rsidRDefault="00595E96" w:rsidP="008D5223">
      <w:pPr>
        <w:widowControl w:val="0"/>
        <w:tabs>
          <w:tab w:val="left" w:leader="underscore" w:pos="8316"/>
        </w:tabs>
        <w:spacing w:after="0" w:line="360" w:lineRule="auto"/>
        <w:ind w:left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Поступающего (доверенного лица)</w:t>
      </w:r>
    </w:p>
    <w:p w:rsidR="00595E96" w:rsidRPr="008D5223" w:rsidRDefault="00595E96" w:rsidP="008D5223">
      <w:pPr>
        <w:widowControl w:val="0"/>
        <w:tabs>
          <w:tab w:val="left" w:leader="underscore" w:pos="8316"/>
        </w:tabs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</w:t>
      </w:r>
    </w:p>
    <w:p w:rsidR="00EC0D40" w:rsidRPr="008D5223" w:rsidRDefault="008D5223" w:rsidP="008D5223">
      <w:pPr>
        <w:widowControl w:val="0"/>
        <w:tabs>
          <w:tab w:val="left" w:leader="underscore" w:pos="7056"/>
          <w:tab w:val="left" w:leader="underscore" w:pos="7838"/>
        </w:tabs>
        <w:spacing w:after="0" w:line="360" w:lineRule="auto"/>
        <w:ind w:left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r w:rsidR="00EC0D40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пециальность______________________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</w:t>
      </w:r>
    </w:p>
    <w:p w:rsidR="00EC0D40" w:rsidRPr="008D5223" w:rsidRDefault="00EC0D40" w:rsidP="008D5223">
      <w:pPr>
        <w:widowControl w:val="0"/>
        <w:tabs>
          <w:tab w:val="left" w:leader="underscore" w:pos="8316"/>
        </w:tabs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</w:t>
      </w:r>
    </w:p>
    <w:p w:rsidR="00595E96" w:rsidRPr="008D5223" w:rsidRDefault="00595E96" w:rsidP="008D5223">
      <w:pPr>
        <w:widowControl w:val="0"/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</w:t>
      </w:r>
      <w:r w:rsidR="008D5223">
        <w:rPr>
          <w:rFonts w:ascii="Times New Roman" w:eastAsia="Times New Roman" w:hAnsi="Times New Roman"/>
          <w:sz w:val="24"/>
          <w:szCs w:val="24"/>
          <w:lang w:val="ru-RU" w:eastAsia="ru-RU"/>
        </w:rPr>
        <w:t>__</w:t>
      </w:r>
    </w:p>
    <w:p w:rsidR="00595E96" w:rsidRPr="008D5223" w:rsidRDefault="00595E96" w:rsidP="008D5223">
      <w:pPr>
        <w:widowControl w:val="0"/>
        <w:spacing w:after="0" w:line="360" w:lineRule="auto"/>
        <w:ind w:left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Документ, удостоверяющий личность (паспорт)</w:t>
      </w:r>
    </w:p>
    <w:p w:rsidR="00595E96" w:rsidRPr="008D5223" w:rsidRDefault="00595E96" w:rsidP="008D5223">
      <w:pPr>
        <w:widowControl w:val="0"/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</w:t>
      </w:r>
    </w:p>
    <w:p w:rsidR="00595E96" w:rsidRPr="008D5223" w:rsidRDefault="00595E96" w:rsidP="008D5223">
      <w:pPr>
        <w:widowControl w:val="0"/>
        <w:tabs>
          <w:tab w:val="left" w:leader="underscore" w:pos="7592"/>
          <w:tab w:val="left" w:leader="underscore" w:pos="7755"/>
          <w:tab w:val="left" w:leader="underscore" w:pos="9077"/>
          <w:tab w:val="left" w:leader="underscore" w:pos="10111"/>
        </w:tabs>
        <w:spacing w:after="0" w:line="360" w:lineRule="auto"/>
        <w:ind w:left="411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Проживающий</w:t>
      </w:r>
      <w:r w:rsidR="00F626C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</w:t>
      </w:r>
      <w:r w:rsidR="00BB12F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</w:t>
      </w:r>
    </w:p>
    <w:p w:rsidR="00595E96" w:rsidRPr="008D5223" w:rsidRDefault="00595E96" w:rsidP="008D5223">
      <w:pPr>
        <w:widowControl w:val="0"/>
        <w:tabs>
          <w:tab w:val="left" w:leader="underscore" w:pos="7592"/>
          <w:tab w:val="left" w:leader="underscore" w:pos="7755"/>
          <w:tab w:val="left" w:leader="underscore" w:pos="9077"/>
          <w:tab w:val="left" w:leader="underscore" w:pos="10111"/>
        </w:tabs>
        <w:spacing w:after="0" w:line="36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Телефон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</w:p>
    <w:p w:rsidR="00F626C3" w:rsidRPr="008D5223" w:rsidRDefault="00F626C3" w:rsidP="00595E96">
      <w:pPr>
        <w:widowControl w:val="0"/>
        <w:spacing w:after="5" w:line="240" w:lineRule="exact"/>
        <w:ind w:left="468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595E96" w:rsidRDefault="00595E96" w:rsidP="008D5223">
      <w:pPr>
        <w:widowControl w:val="0"/>
        <w:spacing w:after="5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ЗАЯВЛЕНИЕ.</w:t>
      </w:r>
    </w:p>
    <w:p w:rsidR="008D5223" w:rsidRPr="008D5223" w:rsidRDefault="008D5223" w:rsidP="008D5223">
      <w:pPr>
        <w:widowControl w:val="0"/>
        <w:spacing w:after="5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595E96" w:rsidRPr="008D5223" w:rsidRDefault="00595E96" w:rsidP="00595E96">
      <w:pPr>
        <w:widowControl w:val="0"/>
        <w:tabs>
          <w:tab w:val="left" w:leader="underscore" w:pos="9715"/>
          <w:tab w:val="left" w:leader="underscore" w:pos="10089"/>
        </w:tabs>
        <w:spacing w:after="192" w:line="288" w:lineRule="exact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Прошу рассмотреть мою апелляцию о несогласии с полученной оценкой результатов вступительного испытания</w:t>
      </w:r>
      <w:r w:rsidR="00F626C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_____________________________________________________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</w:p>
    <w:p w:rsidR="00595E96" w:rsidRPr="008D5223" w:rsidRDefault="00595E96" w:rsidP="00F626C3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(название вступительного испытания)</w:t>
      </w:r>
    </w:p>
    <w:p w:rsidR="00F626C3" w:rsidRPr="008D5223" w:rsidRDefault="00F626C3" w:rsidP="00F626C3">
      <w:pPr>
        <w:widowControl w:val="0"/>
        <w:tabs>
          <w:tab w:val="left" w:leader="underscore" w:pos="3946"/>
          <w:tab w:val="left" w:leader="underscore" w:pos="4904"/>
          <w:tab w:val="left" w:leader="underscore" w:pos="5091"/>
          <w:tab w:val="left" w:leader="underscore" w:pos="6408"/>
          <w:tab w:val="left" w:leader="underscore" w:pos="70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begin"/>
      </w: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instrText xml:space="preserve"> TOC \o "1-5" \h \z </w:instrText>
      </w: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separate"/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Дата вступительного испытания «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»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20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г.</w:t>
      </w:r>
    </w:p>
    <w:p w:rsidR="00F626C3" w:rsidRPr="008D5223" w:rsidRDefault="008D5223" w:rsidP="00F626C3">
      <w:pPr>
        <w:widowControl w:val="0"/>
        <w:tabs>
          <w:tab w:val="left" w:leader="underscore" w:pos="2676"/>
          <w:tab w:val="left" w:leader="underscore" w:pos="3596"/>
          <w:tab w:val="left" w:leader="underscore" w:pos="3771"/>
          <w:tab w:val="left" w:leader="underscore" w:pos="5517"/>
          <w:tab w:val="left" w:leader="underscore" w:pos="5739"/>
          <w:tab w:val="left" w:leader="underscore" w:pos="70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Содержание претензии: </w:t>
      </w:r>
      <w:r w:rsidR="00F626C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</w:t>
      </w:r>
    </w:p>
    <w:p w:rsidR="00F626C3" w:rsidRPr="008D5223" w:rsidRDefault="00F626C3" w:rsidP="00F626C3">
      <w:pPr>
        <w:widowControl w:val="0"/>
        <w:tabs>
          <w:tab w:val="left" w:leader="underscore" w:pos="2676"/>
          <w:tab w:val="left" w:leader="underscore" w:pos="3596"/>
          <w:tab w:val="left" w:leader="underscore" w:pos="3771"/>
          <w:tab w:val="left" w:leader="underscore" w:pos="5517"/>
          <w:tab w:val="left" w:leader="underscore" w:pos="5739"/>
          <w:tab w:val="left" w:leader="underscore" w:pos="70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6C3" w:rsidRPr="008D5223" w:rsidRDefault="00F626C3" w:rsidP="00F626C3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поступающего            _______________                              «____»  ____________ 20_г.</w:t>
      </w:r>
    </w:p>
    <w:p w:rsidR="00F626C3" w:rsidRPr="008D5223" w:rsidRDefault="00F626C3" w:rsidP="00F626C3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доверенного лица       _______________                             «____»  ____________ 20_г.</w:t>
      </w:r>
    </w:p>
    <w:p w:rsidR="00F626C3" w:rsidRPr="008D5223" w:rsidRDefault="00F626C3" w:rsidP="00F626C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end"/>
      </w:r>
    </w:p>
    <w:p w:rsidR="00EC0D40" w:rsidRPr="008D5223" w:rsidRDefault="00595E96" w:rsidP="00595E96">
      <w:pPr>
        <w:widowControl w:val="0"/>
        <w:spacing w:after="0" w:line="278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Апелляция поступающего (доверенного лица) в апелляционной комиссии </w:t>
      </w:r>
    </w:p>
    <w:p w:rsidR="00595E96" w:rsidRPr="008D5223" w:rsidRDefault="008D5223" w:rsidP="00595E96">
      <w:pPr>
        <w:widowControl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СК (филиала)</w:t>
      </w:r>
      <w:r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ФГБОУ ВО «ЛГПУ»</w:t>
      </w:r>
      <w:r w:rsidR="00EC0D40"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принята</w:t>
      </w:r>
      <w:proofErr w:type="gramEnd"/>
    </w:p>
    <w:p w:rsidR="00595E96" w:rsidRPr="008D5223" w:rsidRDefault="00595E96" w:rsidP="00595E96">
      <w:pPr>
        <w:widowControl w:val="0"/>
        <w:tabs>
          <w:tab w:val="left" w:leader="underscore" w:pos="696"/>
          <w:tab w:val="left" w:leader="underscore" w:pos="2676"/>
          <w:tab w:val="left" w:leader="underscore" w:pos="3336"/>
          <w:tab w:val="left" w:pos="5517"/>
          <w:tab w:val="left" w:leader="underscore" w:pos="9077"/>
        </w:tabs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»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20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г.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Регистрационный номер №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</w:p>
    <w:p w:rsidR="00E70A88" w:rsidRPr="008D5223" w:rsidRDefault="008D5223" w:rsidP="00E70A88">
      <w:pPr>
        <w:widowControl w:val="0"/>
        <w:tabs>
          <w:tab w:val="left" w:leader="underscore" w:pos="7592"/>
          <w:tab w:val="left" w:leader="underscore" w:pos="7803"/>
          <w:tab w:val="left" w:leader="underscore" w:pos="9626"/>
          <w:tab w:val="left" w:leader="underscore" w:pos="9791"/>
        </w:tabs>
        <w:spacing w:after="0" w:line="278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екретарь апелляционной комиссии</w:t>
      </w:r>
      <w:r w:rsidR="00E70A88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</w:t>
      </w:r>
      <w:r w:rsidR="00EC0D40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</w:t>
      </w:r>
    </w:p>
    <w:p w:rsidR="00595E96" w:rsidRPr="008D5223" w:rsidRDefault="00E70A88" w:rsidP="00E70A88">
      <w:pPr>
        <w:widowControl w:val="0"/>
        <w:tabs>
          <w:tab w:val="left" w:leader="underscore" w:pos="7592"/>
          <w:tab w:val="left" w:leader="underscore" w:pos="7803"/>
          <w:tab w:val="left" w:leader="underscore" w:pos="9626"/>
          <w:tab w:val="left" w:leader="underscore" w:pos="9791"/>
        </w:tabs>
        <w:spacing w:after="0" w:line="278" w:lineRule="exact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</w:t>
      </w:r>
      <w:r w:rsidR="00595E96" w:rsidRPr="008D522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(подпись, инициалы, фамилия)</w:t>
      </w:r>
    </w:p>
    <w:p w:rsidR="00E70A88" w:rsidRPr="008D5223" w:rsidRDefault="00E70A88" w:rsidP="00E70A88">
      <w:pPr>
        <w:widowControl w:val="0"/>
        <w:tabs>
          <w:tab w:val="left" w:leader="underscore" w:pos="5517"/>
          <w:tab w:val="left" w:leader="underscore" w:pos="6869"/>
          <w:tab w:val="left" w:leader="underscore" w:pos="7592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E70A88" w:rsidRPr="008D5223" w:rsidRDefault="00E70A88" w:rsidP="00E70A88">
      <w:pPr>
        <w:widowControl w:val="0"/>
        <w:tabs>
          <w:tab w:val="left" w:leader="underscore" w:pos="5517"/>
          <w:tab w:val="left" w:leader="underscore" w:pos="6869"/>
          <w:tab w:val="left" w:leader="underscore" w:pos="7592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95E96" w:rsidRPr="008D5223" w:rsidRDefault="00595E96" w:rsidP="00E70A88">
      <w:pPr>
        <w:widowControl w:val="0"/>
        <w:tabs>
          <w:tab w:val="left" w:leader="underscore" w:pos="5517"/>
          <w:tab w:val="left" w:leader="underscore" w:pos="6869"/>
          <w:tab w:val="left" w:leader="underscore" w:pos="7592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Заседание апелляционной комиссии состоится «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»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20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г. в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: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по адресу:</w:t>
      </w:r>
      <w:r w:rsidR="00F626C3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_________________________________________________________________________</w:t>
      </w:r>
    </w:p>
    <w:p w:rsidR="00F626C3" w:rsidRPr="008D5223" w:rsidRDefault="00F626C3" w:rsidP="00E70A88">
      <w:pPr>
        <w:widowControl w:val="0"/>
        <w:tabs>
          <w:tab w:val="left" w:leader="underscore" w:pos="5517"/>
          <w:tab w:val="left" w:leader="underscore" w:pos="6869"/>
          <w:tab w:val="left" w:leader="underscore" w:pos="7592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bookmarkEnd w:id="14"/>
    <w:p w:rsidR="00E70A88" w:rsidRPr="008D5223" w:rsidRDefault="00E70A88" w:rsidP="00E70A88">
      <w:pPr>
        <w:widowControl w:val="0"/>
        <w:tabs>
          <w:tab w:val="left" w:leader="underscore" w:pos="5517"/>
          <w:tab w:val="left" w:leader="underscore" w:pos="6869"/>
          <w:tab w:val="left" w:leader="underscore" w:pos="7592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 датой, временем начала и местом проведения заседания апелляционной комиссии ознакомлен(а).</w:t>
      </w:r>
    </w:p>
    <w:p w:rsidR="00E70A88" w:rsidRPr="008D5223" w:rsidRDefault="00E70A88" w:rsidP="00E70A88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поступающего          ______________                                «____»  ____________ 20__г.</w:t>
      </w:r>
    </w:p>
    <w:p w:rsidR="00E70A88" w:rsidRPr="008D5223" w:rsidRDefault="00E70A88" w:rsidP="00E70A88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доверенного лица    _______________                              «____»  ____________ 20__г.</w:t>
      </w:r>
    </w:p>
    <w:p w:rsidR="00595E96" w:rsidRPr="008D5223" w:rsidRDefault="00595E96" w:rsidP="00595E96">
      <w:pPr>
        <w:widowControl w:val="0"/>
        <w:tabs>
          <w:tab w:val="left" w:leader="underscore" w:pos="3838"/>
          <w:tab w:val="left" w:leader="underscore" w:pos="3978"/>
          <w:tab w:val="left" w:leader="underscore" w:pos="4854"/>
          <w:tab w:val="left" w:leader="underscore" w:pos="5879"/>
          <w:tab w:val="left" w:leader="underscore" w:pos="7253"/>
          <w:tab w:val="left" w:leader="underscore" w:pos="7467"/>
          <w:tab w:val="left" w:leader="underscore" w:pos="8395"/>
          <w:tab w:val="left" w:leader="underscore" w:pos="9057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595E96" w:rsidRPr="008D5223" w:rsidSect="00752485">
          <w:headerReference w:type="default" r:id="rId8"/>
          <w:pgSz w:w="11900" w:h="16840"/>
          <w:pgMar w:top="1134" w:right="567" w:bottom="1134" w:left="1701" w:header="567" w:footer="6" w:gutter="0"/>
          <w:cols w:space="720"/>
          <w:noEndnote/>
          <w:titlePg/>
          <w:docGrid w:linePitch="360"/>
        </w:sectPr>
      </w:pPr>
    </w:p>
    <w:p w:rsidR="00595E96" w:rsidRPr="008D5223" w:rsidRDefault="00595E96" w:rsidP="008D5223">
      <w:pPr>
        <w:widowControl w:val="0"/>
        <w:spacing w:after="194" w:line="240" w:lineRule="auto"/>
        <w:ind w:left="4111"/>
        <w:jc w:val="right"/>
        <w:rPr>
          <w:rFonts w:ascii="Times New Roman" w:eastAsia="Times New Roman" w:hAnsi="Times New Roman"/>
          <w:b/>
          <w:bCs/>
          <w:sz w:val="32"/>
          <w:szCs w:val="24"/>
          <w:lang w:val="ru-RU" w:eastAsia="ru-RU"/>
        </w:rPr>
      </w:pPr>
      <w:bookmarkStart w:id="15" w:name="_Hlk137494017"/>
      <w:r w:rsidRPr="008D5223"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  <w:lastRenderedPageBreak/>
        <w:t>Приложение №</w:t>
      </w:r>
      <w:bookmarkEnd w:id="15"/>
      <w:r w:rsidR="008D522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8D5223" w:rsidRPr="008D5223"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  <w:t>3</w:t>
      </w:r>
    </w:p>
    <w:p w:rsidR="00CA214B" w:rsidRPr="008D5223" w:rsidRDefault="00CA214B" w:rsidP="00CA214B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x-none"/>
        </w:rPr>
      </w:pPr>
      <w:r w:rsidRPr="008D5223">
        <w:rPr>
          <w:rFonts w:ascii="Times New Roman" w:eastAsia="MS Mincho" w:hAnsi="Times New Roman"/>
          <w:sz w:val="28"/>
          <w:szCs w:val="28"/>
          <w:lang w:val="ru-RU" w:eastAsia="x-none"/>
        </w:rPr>
        <w:t>УТВЕРЖДАЮ</w:t>
      </w:r>
      <w:r w:rsidRPr="008D5223">
        <w:rPr>
          <w:rFonts w:ascii="Times New Roman" w:eastAsia="MS Mincho" w:hAnsi="Times New Roman"/>
          <w:sz w:val="28"/>
          <w:szCs w:val="28"/>
          <w:lang w:val="ru-RU" w:eastAsia="x-none"/>
        </w:rPr>
        <w:tab/>
      </w:r>
    </w:p>
    <w:p w:rsidR="008D5223" w:rsidRDefault="00CA214B" w:rsidP="00EC0D40">
      <w:pPr>
        <w:spacing w:after="0" w:line="240" w:lineRule="auto"/>
        <w:ind w:left="48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Председатель </w:t>
      </w:r>
      <w:r w:rsidR="00EC0D40"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отборочной</w:t>
      </w:r>
      <w:r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комиссии </w:t>
      </w:r>
    </w:p>
    <w:p w:rsidR="00EC0D40" w:rsidRPr="008D5223" w:rsidRDefault="008D5223" w:rsidP="00EC0D40">
      <w:pPr>
        <w:spacing w:after="0" w:line="240" w:lineRule="auto"/>
        <w:ind w:left="48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СК (филиала)</w:t>
      </w:r>
      <w:r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ФГБОУ ВО «ЛГПУ»</w:t>
      </w:r>
    </w:p>
    <w:p w:rsidR="00CA214B" w:rsidRPr="008D5223" w:rsidRDefault="00CA214B" w:rsidP="00CA214B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x-none"/>
        </w:rPr>
      </w:pPr>
      <w:r w:rsidRPr="008D5223">
        <w:rPr>
          <w:rFonts w:ascii="Times New Roman" w:eastAsia="MS Mincho" w:hAnsi="Times New Roman"/>
          <w:sz w:val="28"/>
          <w:szCs w:val="28"/>
          <w:lang w:val="ru-RU" w:eastAsia="x-none"/>
        </w:rPr>
        <w:t xml:space="preserve">_________________  </w:t>
      </w:r>
    </w:p>
    <w:p w:rsidR="00CA214B" w:rsidRPr="008D5223" w:rsidRDefault="00CA214B" w:rsidP="00CA214B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x-none"/>
        </w:rPr>
      </w:pPr>
      <w:r w:rsidRPr="008D5223">
        <w:rPr>
          <w:rFonts w:ascii="Times New Roman" w:eastAsia="MS Mincho" w:hAnsi="Times New Roman"/>
          <w:sz w:val="28"/>
          <w:szCs w:val="28"/>
          <w:lang w:val="ru-RU" w:eastAsia="x-none"/>
        </w:rPr>
        <w:t>«__» __________________ 20__ г.</w:t>
      </w:r>
    </w:p>
    <w:p w:rsidR="00595E96" w:rsidRPr="008D5223" w:rsidRDefault="00595E96" w:rsidP="00595E96">
      <w:pPr>
        <w:widowControl w:val="0"/>
        <w:tabs>
          <w:tab w:val="left" w:pos="5790"/>
          <w:tab w:val="left" w:pos="8001"/>
        </w:tabs>
        <w:spacing w:after="257" w:line="240" w:lineRule="exact"/>
        <w:ind w:left="508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95E96" w:rsidRPr="008D5223" w:rsidRDefault="00595E96" w:rsidP="00595E96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595E96" w:rsidRPr="008D5223" w:rsidRDefault="00595E96" w:rsidP="00595E96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заседания апелляционной комиссии</w:t>
      </w:r>
    </w:p>
    <w:p w:rsidR="00595E96" w:rsidRPr="008D5223" w:rsidRDefault="008D5223" w:rsidP="008D5223">
      <w:pPr>
        <w:widowControl w:val="0"/>
        <w:tabs>
          <w:tab w:val="left" w:leader="underscore" w:pos="1514"/>
          <w:tab w:val="left" w:leader="underscore" w:pos="6886"/>
          <w:tab w:val="left" w:leader="underscore" w:pos="8565"/>
          <w:tab w:val="left" w:leader="underscore" w:pos="8765"/>
          <w:tab w:val="left" w:leader="underscore" w:pos="9510"/>
        </w:tabs>
        <w:spacing w:after="236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» _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 xml:space="preserve"> 20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г.</w:t>
      </w:r>
    </w:p>
    <w:p w:rsidR="00595E96" w:rsidRPr="008D5223" w:rsidRDefault="00595E96" w:rsidP="008D5223">
      <w:pPr>
        <w:widowControl w:val="0"/>
        <w:tabs>
          <w:tab w:val="left" w:leader="underscore" w:pos="4891"/>
          <w:tab w:val="left" w:leader="underscore" w:pos="5077"/>
          <w:tab w:val="left" w:leader="underscore" w:pos="67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Председатель комиссии: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</w:t>
      </w:r>
    </w:p>
    <w:p w:rsidR="00595E96" w:rsidRPr="008D5223" w:rsidRDefault="008D5223" w:rsidP="008D5223">
      <w:pPr>
        <w:widowControl w:val="0"/>
        <w:tabs>
          <w:tab w:val="left" w:leader="underscore" w:pos="67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екретарь комиссии: 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</w:t>
      </w:r>
    </w:p>
    <w:p w:rsidR="002D74CF" w:rsidRPr="008D5223" w:rsidRDefault="00595E96" w:rsidP="008D5223">
      <w:pPr>
        <w:widowControl w:val="0"/>
        <w:tabs>
          <w:tab w:val="left" w:leader="underscore" w:pos="2554"/>
          <w:tab w:val="left" w:leader="underscore" w:pos="3834"/>
          <w:tab w:val="left" w:leader="underscore" w:pos="4050"/>
          <w:tab w:val="left" w:leader="underscore" w:pos="6434"/>
          <w:tab w:val="left" w:leader="underscore" w:pos="6608"/>
          <w:tab w:val="left" w:leader="underscore" w:pos="8565"/>
          <w:tab w:val="left" w:leader="underscore" w:pos="8966"/>
          <w:tab w:val="left" w:leader="underscore" w:pos="95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Присутствовали: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</w:t>
      </w:r>
    </w:p>
    <w:p w:rsidR="00595E96" w:rsidRPr="008D5223" w:rsidRDefault="00595E96" w:rsidP="008D52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Приглашенные: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2D74CF" w:rsidRPr="008D5223" w:rsidRDefault="002D74CF" w:rsidP="008D5223">
      <w:pPr>
        <w:widowControl w:val="0"/>
        <w:tabs>
          <w:tab w:val="left" w:leader="underscore" w:pos="85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2D74CF" w:rsidRPr="008D5223" w:rsidRDefault="00595E96" w:rsidP="008D5223">
      <w:pPr>
        <w:widowControl w:val="0"/>
        <w:tabs>
          <w:tab w:val="left" w:leader="underscore" w:pos="85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СЛУШАЛИ: апелляционное заявление поступающего (доверенного лица)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______________</w:t>
      </w:r>
    </w:p>
    <w:p w:rsidR="00595E96" w:rsidRPr="008D5223" w:rsidRDefault="002D74CF" w:rsidP="008D5223">
      <w:pPr>
        <w:widowControl w:val="0"/>
        <w:tabs>
          <w:tab w:val="left" w:leader="underscore" w:pos="85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6" w:name="_Hlk137493393"/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  <w:bookmarkEnd w:id="16"/>
    </w:p>
    <w:p w:rsidR="00595E96" w:rsidRPr="008D5223" w:rsidRDefault="00595E96" w:rsidP="008D522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(фамилия, имя, отчество)</w:t>
      </w:r>
    </w:p>
    <w:p w:rsidR="00595E96" w:rsidRPr="008D5223" w:rsidRDefault="00595E96" w:rsidP="008D5223">
      <w:pPr>
        <w:widowControl w:val="0"/>
        <w:tabs>
          <w:tab w:val="left" w:leader="underscore" w:pos="8001"/>
          <w:tab w:val="left" w:leader="underscore" w:pos="8159"/>
          <w:tab w:val="left" w:leader="underscore" w:pos="85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Документ, удостоверяющий личность (паспорт)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</w:t>
      </w:r>
      <w:r w:rsid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________________</w:t>
      </w:r>
    </w:p>
    <w:p w:rsidR="00595E96" w:rsidRPr="008D5223" w:rsidRDefault="00595E96" w:rsidP="008D5223">
      <w:pPr>
        <w:widowControl w:val="0"/>
        <w:tabs>
          <w:tab w:val="left" w:pos="8001"/>
        </w:tabs>
        <w:spacing w:after="0" w:line="240" w:lineRule="auto"/>
        <w:ind w:left="5580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(серия)</w:t>
      </w:r>
      <w:r w:rsidRPr="008D5223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ab/>
        <w:t>(номер)</w:t>
      </w:r>
    </w:p>
    <w:p w:rsidR="00CA214B" w:rsidRPr="008D5223" w:rsidRDefault="00CA214B" w:rsidP="008D5223">
      <w:pPr>
        <w:widowControl w:val="0"/>
        <w:tabs>
          <w:tab w:val="left" w:pos="8001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____________________________________________________________________________________________________________________</w:t>
      </w:r>
    </w:p>
    <w:p w:rsidR="00595E96" w:rsidRPr="008D5223" w:rsidRDefault="00595E96" w:rsidP="008D5223">
      <w:pPr>
        <w:widowControl w:val="0"/>
        <w:spacing w:after="0" w:line="240" w:lineRule="auto"/>
        <w:ind w:left="3960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(кем выдан, дата выдачи)</w:t>
      </w:r>
    </w:p>
    <w:p w:rsidR="00595E96" w:rsidRPr="008D5223" w:rsidRDefault="008D5223" w:rsidP="008D5223">
      <w:pPr>
        <w:widowControl w:val="0"/>
        <w:tabs>
          <w:tab w:val="left" w:leader="underscore" w:pos="3317"/>
          <w:tab w:val="left" w:leader="underscore" w:pos="3512"/>
          <w:tab w:val="left" w:leader="underscore" w:pos="5107"/>
          <w:tab w:val="left" w:leader="underscore" w:pos="8565"/>
        </w:tabs>
        <w:spacing w:after="25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</w:t>
      </w:r>
      <w:r w:rsidR="00EC0D40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пециальность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_____________________________________________________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</w:t>
      </w:r>
    </w:p>
    <w:p w:rsidR="00595E96" w:rsidRPr="008D5223" w:rsidRDefault="002D74CF" w:rsidP="008D52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азвание вступительного испытания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_____________________________________________</w:t>
      </w:r>
      <w:r w:rsidR="00CA214B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</w:t>
      </w:r>
    </w:p>
    <w:p w:rsidR="002E4C03" w:rsidRPr="008D5223" w:rsidRDefault="002E4C03" w:rsidP="002D74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2E4C03" w:rsidRPr="008D5223" w:rsidRDefault="002E4C03" w:rsidP="002D74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95E96" w:rsidRPr="008D5223" w:rsidRDefault="002D74CF" w:rsidP="00CA21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</w:t>
      </w:r>
      <w:r w:rsidR="00595E96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нарушении установленного порядка проведения вступительного испытания и о несогласии с полученной оценкой результатов вступительного испытания.</w:t>
      </w:r>
    </w:p>
    <w:p w:rsidR="002E4C03" w:rsidRPr="008D5223" w:rsidRDefault="002E4C03" w:rsidP="002D74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95E96" w:rsidRPr="008D5223" w:rsidRDefault="00595E96" w:rsidP="002D74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Апелляционная комиссия установила, что изложенные в заявлении об апелляции поступающего,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(доверенного лица) факты, </w:t>
      </w:r>
      <w:r w:rsidR="002D74CF"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________________________________________</w:t>
      </w:r>
    </w:p>
    <w:p w:rsidR="00595E96" w:rsidRPr="008D5223" w:rsidRDefault="00595E96" w:rsidP="00595E96">
      <w:pPr>
        <w:widowControl w:val="0"/>
        <w:spacing w:after="6" w:line="200" w:lineRule="exact"/>
        <w:ind w:left="5220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(имели, не имели места)</w:t>
      </w:r>
    </w:p>
    <w:p w:rsidR="002E4C03" w:rsidRPr="008D5223" w:rsidRDefault="002E4C03" w:rsidP="002D74CF">
      <w:pPr>
        <w:widowControl w:val="0"/>
        <w:spacing w:after="6" w:line="20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D74CF" w:rsidRPr="008D5223" w:rsidRDefault="002E4C03" w:rsidP="008D5223">
      <w:pPr>
        <w:widowControl w:val="0"/>
        <w:spacing w:after="6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8D5223">
        <w:rPr>
          <w:rFonts w:ascii="Times New Roman" w:eastAsia="Times New Roman" w:hAnsi="Times New Roman"/>
          <w:sz w:val="24"/>
          <w:szCs w:val="24"/>
          <w:lang w:val="ru-RU" w:eastAsia="ru-RU"/>
        </w:rPr>
        <w:t>Влияние указанных фактов на результаты вступительного испытания</w:t>
      </w:r>
      <w:r w:rsidRPr="008D522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2D74CF" w:rsidRPr="008D522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_________________</w:t>
      </w:r>
      <w:r w:rsidRPr="008D522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____</w:t>
      </w:r>
    </w:p>
    <w:p w:rsidR="002D74CF" w:rsidRPr="008D5223" w:rsidRDefault="002D74CF" w:rsidP="008D5223">
      <w:pPr>
        <w:widowControl w:val="0"/>
        <w:spacing w:after="6" w:line="240" w:lineRule="auto"/>
        <w:ind w:left="4956"/>
        <w:rPr>
          <w:rStyle w:val="2Exact0"/>
          <w:color w:val="000000"/>
          <w:lang w:val="ru-RU"/>
        </w:rPr>
      </w:pPr>
      <w:r w:rsidRPr="008D5223">
        <w:rPr>
          <w:rStyle w:val="2Exact0"/>
          <w:color w:val="000000"/>
          <w:lang w:val="ru-RU"/>
        </w:rPr>
        <w:t xml:space="preserve">   </w:t>
      </w:r>
      <w:r w:rsidR="002E4C03" w:rsidRPr="008D5223">
        <w:rPr>
          <w:rStyle w:val="2Exact0"/>
          <w:color w:val="000000"/>
          <w:lang w:val="ru-RU"/>
        </w:rPr>
        <w:tab/>
      </w:r>
      <w:r w:rsidR="002E4C03" w:rsidRPr="008D5223">
        <w:rPr>
          <w:rStyle w:val="2Exact0"/>
          <w:color w:val="000000"/>
          <w:lang w:val="ru-RU"/>
        </w:rPr>
        <w:tab/>
      </w:r>
      <w:r w:rsidR="002E4C03" w:rsidRPr="008D5223">
        <w:rPr>
          <w:rStyle w:val="2Exact0"/>
          <w:color w:val="000000"/>
          <w:lang w:val="ru-RU"/>
        </w:rPr>
        <w:tab/>
      </w:r>
      <w:r w:rsidRPr="008D5223">
        <w:rPr>
          <w:rStyle w:val="2Exact0"/>
          <w:color w:val="000000"/>
          <w:lang w:val="ru-RU"/>
        </w:rPr>
        <w:t xml:space="preserve"> </w:t>
      </w:r>
      <w:r w:rsidRPr="008D5223">
        <w:rPr>
          <w:rStyle w:val="2Exact0"/>
          <w:color w:val="000000"/>
          <w:sz w:val="20"/>
          <w:lang w:val="ru-RU"/>
        </w:rPr>
        <w:t>(значимы, не значимы)</w:t>
      </w:r>
    </w:p>
    <w:p w:rsidR="002D74CF" w:rsidRPr="008D5223" w:rsidRDefault="002D74CF" w:rsidP="008D522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D74CF" w:rsidRPr="008D5223" w:rsidRDefault="002D74CF" w:rsidP="008D5223">
      <w:pPr>
        <w:widowControl w:val="0"/>
        <w:spacing w:after="6" w:line="240" w:lineRule="auto"/>
        <w:ind w:left="5220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2D74CF" w:rsidRPr="008D5223" w:rsidRDefault="002D74CF" w:rsidP="008D5223">
      <w:pPr>
        <w:widowControl w:val="0"/>
        <w:spacing w:after="6" w:line="240" w:lineRule="auto"/>
        <w:ind w:left="5220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595E96" w:rsidRPr="008D5223" w:rsidRDefault="00595E96">
      <w:pP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br w:type="page"/>
      </w:r>
    </w:p>
    <w:p w:rsidR="008D5223" w:rsidRDefault="008D5223" w:rsidP="008D5223">
      <w:pPr>
        <w:widowControl w:val="0"/>
        <w:spacing w:after="194" w:line="240" w:lineRule="auto"/>
        <w:ind w:left="4111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0"/>
          <w:lang w:val="ru-RU" w:eastAsia="ru-RU"/>
        </w:rPr>
        <w:lastRenderedPageBreak/>
        <w:t>Приложение № 4</w:t>
      </w:r>
    </w:p>
    <w:p w:rsidR="002E4C03" w:rsidRPr="008D5223" w:rsidRDefault="002E4C03" w:rsidP="008D5223">
      <w:pPr>
        <w:widowControl w:val="0"/>
        <w:spacing w:after="194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Приняв во внимание изложенные в заявлении поступающего (доверенного лица)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факты и в результате дополнительного рассмотрения экзаменационной работы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апелляционная комиссия приняла решение:</w:t>
      </w:r>
    </w:p>
    <w:p w:rsidR="002E4C03" w:rsidRPr="008D5223" w:rsidRDefault="002E4C03" w:rsidP="008D5223">
      <w:pPr>
        <w:widowControl w:val="0"/>
        <w:tabs>
          <w:tab w:val="left" w:leader="underscore" w:pos="6702"/>
        </w:tabs>
        <w:spacing w:after="31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оставить оценку вступительного испытания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без изменения</w:t>
      </w:r>
    </w:p>
    <w:p w:rsidR="002E4C03" w:rsidRPr="008D5223" w:rsidRDefault="002E4C03" w:rsidP="008D5223">
      <w:pPr>
        <w:widowControl w:val="0"/>
        <w:tabs>
          <w:tab w:val="left" w:leader="underscore" w:pos="7081"/>
          <w:tab w:val="left" w:leader="underscore" w:pos="8681"/>
        </w:tabs>
        <w:spacing w:after="552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изменить оценку вступительного испытания с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на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</w:p>
    <w:p w:rsidR="002E4C03" w:rsidRPr="008D5223" w:rsidRDefault="002E4C03" w:rsidP="008D5223">
      <w:pPr>
        <w:framePr w:w="9384" w:wrap="notBeside" w:vAnchor="text" w:hAnchor="text" w:xAlign="center" w:y="1"/>
        <w:widowControl w:val="0"/>
        <w:tabs>
          <w:tab w:val="left" w:leader="underscore" w:pos="560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Председатель апелляционной комиссии 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/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6"/>
        <w:gridCol w:w="1109"/>
        <w:gridCol w:w="850"/>
        <w:gridCol w:w="3000"/>
      </w:tblGrid>
      <w:tr w:rsidR="002E4C03" w:rsidRPr="008D5223" w:rsidTr="00F626C3">
        <w:trPr>
          <w:trHeight w:hRule="exact" w:val="754"/>
          <w:jc w:val="center"/>
        </w:trPr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8D522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2E4C03" w:rsidRPr="008D5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екретарь апелляционной комиссии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5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(инициалы, фамилия)</w:t>
            </w:r>
          </w:p>
        </w:tc>
      </w:tr>
      <w:tr w:rsidR="002E4C03" w:rsidRPr="008D5223" w:rsidTr="00F626C3">
        <w:trPr>
          <w:trHeight w:hRule="exact" w:val="744"/>
          <w:jc w:val="center"/>
        </w:trPr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Председатель экзаменационной комиссии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(инициалы, фамилия)</w:t>
            </w:r>
          </w:p>
        </w:tc>
      </w:tr>
      <w:tr w:rsidR="002E4C03" w:rsidRPr="008D5223" w:rsidTr="00F626C3">
        <w:trPr>
          <w:trHeight w:hRule="exact" w:val="744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ru-RU" w:eastAsia="ru-RU"/>
              </w:rPr>
            </w:pPr>
            <w:bookmarkStart w:id="17" w:name="_GoBack"/>
            <w:bookmarkEnd w:id="17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(инициалы, фамилия)</w:t>
            </w:r>
          </w:p>
        </w:tc>
      </w:tr>
      <w:tr w:rsidR="002E4C03" w:rsidRPr="008D5223" w:rsidTr="00F626C3">
        <w:trPr>
          <w:trHeight w:hRule="exact" w:val="739"/>
          <w:jc w:val="center"/>
        </w:trPr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(инициалы, фамилия)</w:t>
            </w:r>
          </w:p>
        </w:tc>
      </w:tr>
      <w:tr w:rsidR="002E4C03" w:rsidRPr="008D5223" w:rsidTr="00F626C3">
        <w:trPr>
          <w:trHeight w:hRule="exact" w:val="744"/>
          <w:jc w:val="center"/>
        </w:trPr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(инициалы, фамилия)</w:t>
            </w:r>
          </w:p>
        </w:tc>
      </w:tr>
      <w:tr w:rsidR="002E4C03" w:rsidRPr="008D5223" w:rsidTr="00F626C3">
        <w:trPr>
          <w:trHeight w:hRule="exact" w:val="744"/>
          <w:jc w:val="center"/>
        </w:trPr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(инициалы, фамилия)</w:t>
            </w:r>
          </w:p>
        </w:tc>
      </w:tr>
      <w:tr w:rsidR="002E4C03" w:rsidRPr="008D5223" w:rsidTr="00F626C3">
        <w:trPr>
          <w:trHeight w:hRule="exact" w:val="226"/>
          <w:jc w:val="center"/>
        </w:trPr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4C03" w:rsidRPr="008D5223" w:rsidRDefault="002E4C03" w:rsidP="008D5223">
            <w:pPr>
              <w:framePr w:w="9384" w:wrap="notBeside" w:vAnchor="text" w:hAnchor="text" w:xAlign="center" w:y="1"/>
              <w:widowControl w:val="0"/>
              <w:spacing w:after="0" w:line="240" w:lineRule="auto"/>
              <w:ind w:left="4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D52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(инициалы, фамилия)</w:t>
            </w:r>
          </w:p>
        </w:tc>
      </w:tr>
    </w:tbl>
    <w:p w:rsidR="002E4C03" w:rsidRPr="008D5223" w:rsidRDefault="002E4C03" w:rsidP="008D5223">
      <w:pPr>
        <w:framePr w:w="9384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2E4C03" w:rsidRPr="008D5223" w:rsidRDefault="002E4C03" w:rsidP="008D5223">
      <w:pPr>
        <w:widowControl w:val="0"/>
        <w:spacing w:after="0" w:line="240" w:lineRule="auto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2E4C03" w:rsidRPr="008D5223" w:rsidRDefault="002E4C03" w:rsidP="008D5223">
      <w:pPr>
        <w:keepNext/>
        <w:keepLines/>
        <w:widowControl w:val="0"/>
        <w:spacing w:before="586" w:after="358" w:line="240" w:lineRule="auto"/>
        <w:ind w:right="4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bookmarkStart w:id="18" w:name="bookmark24"/>
      <w:r w:rsidRPr="008D522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 решением апелляционной комиссии ознакомлен(а)</w:t>
      </w:r>
      <w:bookmarkEnd w:id="18"/>
    </w:p>
    <w:p w:rsidR="00CA214B" w:rsidRPr="008D5223" w:rsidRDefault="00CA214B" w:rsidP="008D5223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поступающего             _______________                      «____»  ____________ 20_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г.</w:t>
      </w:r>
    </w:p>
    <w:p w:rsidR="00CA214B" w:rsidRPr="008D5223" w:rsidRDefault="00CA214B" w:rsidP="008D5223">
      <w:pPr>
        <w:widowControl w:val="0"/>
        <w:tabs>
          <w:tab w:val="left" w:leader="underscore" w:pos="4282"/>
          <w:tab w:val="left" w:leader="underscore" w:pos="4904"/>
          <w:tab w:val="left" w:pos="5517"/>
          <w:tab w:val="left" w:leader="underscore" w:pos="5953"/>
          <w:tab w:val="left" w:leader="underscore" w:pos="6869"/>
          <w:tab w:val="left" w:leader="underscore" w:pos="8316"/>
          <w:tab w:val="left" w:leader="underscore" w:pos="8462"/>
          <w:tab w:val="left" w:leader="underscore" w:pos="90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Подпись доверенного лица       _______________                       «____»  ____________ 20_</w:t>
      </w:r>
      <w:r w:rsidRPr="008D52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г.</w:t>
      </w:r>
    </w:p>
    <w:p w:rsidR="00E907C1" w:rsidRPr="003B1561" w:rsidRDefault="00E907C1" w:rsidP="00CA214B">
      <w:pPr>
        <w:widowControl w:val="0"/>
        <w:tabs>
          <w:tab w:val="left" w:leader="underscore" w:pos="5606"/>
          <w:tab w:val="left" w:leader="underscore" w:pos="5773"/>
          <w:tab w:val="left" w:leader="underscore" w:pos="7081"/>
          <w:tab w:val="left" w:leader="underscore" w:pos="7714"/>
          <w:tab w:val="left" w:leader="underscore" w:pos="9082"/>
          <w:tab w:val="left" w:leader="underscore" w:pos="9672"/>
        </w:tabs>
        <w:spacing w:after="0" w:line="240" w:lineRule="exact"/>
        <w:jc w:val="both"/>
        <w:rPr>
          <w:rFonts w:ascii="Times New Roman" w:hAnsi="Times New Roman"/>
          <w:lang w:val="ru-RU"/>
        </w:rPr>
      </w:pPr>
    </w:p>
    <w:sectPr w:rsidR="00E907C1" w:rsidRPr="003B1561" w:rsidSect="00AF07EF">
      <w:headerReference w:type="even" r:id="rId9"/>
      <w:footerReference w:type="even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6F" w:rsidRDefault="0025106F" w:rsidP="00E907C1">
      <w:pPr>
        <w:spacing w:after="0" w:line="240" w:lineRule="auto"/>
      </w:pPr>
      <w:r>
        <w:separator/>
      </w:r>
    </w:p>
  </w:endnote>
  <w:endnote w:type="continuationSeparator" w:id="0">
    <w:p w:rsidR="0025106F" w:rsidRDefault="0025106F" w:rsidP="00E9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C3" w:rsidRDefault="00F626C3">
    <w:pPr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10115550</wp:posOffset>
              </wp:positionV>
              <wp:extent cx="641985" cy="15303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6C3" w:rsidRDefault="00F626C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0"/>
                              <w:b w:val="0"/>
                              <w:bCs w:val="0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0"/>
                              <w:b w:val="0"/>
                              <w:b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00"/>
                              <w:b w:val="0"/>
                              <w:bCs w:val="0"/>
                              <w:color w:val="000000"/>
                            </w:rPr>
                            <w:t xml:space="preserve"> из 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502.35pt;margin-top:796.5pt;width:5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QZxQIAALM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" filled="f" stroked="f">
              <v:textbox style="mso-fit-shape-to-text:t" inset="0,0,0,0">
                <w:txbxContent>
                  <w:p w:rsidR="00F626C3" w:rsidRDefault="00F626C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0"/>
                        <w:b w:val="0"/>
                        <w:bCs w:val="0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0"/>
                        <w:b w:val="0"/>
                        <w:b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100"/>
                        <w:b w:val="0"/>
                        <w:bCs w:val="0"/>
                        <w:color w:val="000000"/>
                      </w:rPr>
                      <w:t xml:space="preserve"> из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6F" w:rsidRDefault="0025106F" w:rsidP="00E907C1">
      <w:pPr>
        <w:spacing w:after="0" w:line="240" w:lineRule="auto"/>
      </w:pPr>
      <w:r>
        <w:separator/>
      </w:r>
    </w:p>
  </w:footnote>
  <w:footnote w:type="continuationSeparator" w:id="0">
    <w:p w:rsidR="0025106F" w:rsidRDefault="0025106F" w:rsidP="00E9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24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365A2" w:rsidRPr="00752485" w:rsidRDefault="00B365A2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752485">
          <w:rPr>
            <w:rFonts w:ascii="Times New Roman" w:hAnsi="Times New Roman"/>
            <w:sz w:val="24"/>
            <w:szCs w:val="24"/>
          </w:rPr>
          <w:fldChar w:fldCharType="begin"/>
        </w:r>
        <w:r w:rsidRPr="007524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52485">
          <w:rPr>
            <w:rFonts w:ascii="Times New Roman" w:hAnsi="Times New Roman"/>
            <w:sz w:val="24"/>
            <w:szCs w:val="24"/>
          </w:rPr>
          <w:fldChar w:fldCharType="separate"/>
        </w:r>
        <w:r w:rsidR="008D5223" w:rsidRPr="008D5223">
          <w:rPr>
            <w:rFonts w:ascii="Times New Roman" w:hAnsi="Times New Roman"/>
            <w:noProof/>
            <w:sz w:val="24"/>
            <w:szCs w:val="24"/>
            <w:lang w:val="ru-RU"/>
          </w:rPr>
          <w:t>15</w:t>
        </w:r>
        <w:r w:rsidRPr="007524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C3" w:rsidRDefault="00F626C3">
    <w:pPr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2158365</wp:posOffset>
              </wp:positionH>
              <wp:positionV relativeFrom="page">
                <wp:posOffset>462915</wp:posOffset>
              </wp:positionV>
              <wp:extent cx="3792220" cy="160655"/>
              <wp:effectExtent l="0" t="0" r="254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22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6C3" w:rsidRDefault="00F626C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  <w:b/>
                              <w:bCs/>
                              <w:color w:val="000000"/>
                            </w:rPr>
                            <w:t>Московский педагогический государственный университет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169.95pt;margin-top:36.45pt;width:298.6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" filled="f" stroked="f">
              <v:textbox style="mso-fit-shape-to-text:t" inset="0,0,0,0">
                <w:txbxContent>
                  <w:p w:rsidR="00F626C3" w:rsidRDefault="00F626C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  <w:b/>
                        <w:bCs/>
                        <w:color w:val="000000"/>
                      </w:rPr>
                      <w:t>Московский педагогический государственный университет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855ECB7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FF480E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1D9C2B6D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245160A0"/>
    <w:multiLevelType w:val="multilevel"/>
    <w:tmpl w:val="363CF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9">
    <w:nsid w:val="46C944FA"/>
    <w:multiLevelType w:val="hybridMultilevel"/>
    <w:tmpl w:val="F3E40082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0">
    <w:nsid w:val="56A24006"/>
    <w:multiLevelType w:val="multilevel"/>
    <w:tmpl w:val="AB6A8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70E3795D"/>
    <w:multiLevelType w:val="hybridMultilevel"/>
    <w:tmpl w:val="7094779E"/>
    <w:lvl w:ilvl="0" w:tplc="0270F8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E0566A"/>
    <w:multiLevelType w:val="hybridMultilevel"/>
    <w:tmpl w:val="6CE0551C"/>
    <w:lvl w:ilvl="0" w:tplc="49A494F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4C"/>
    <w:rsid w:val="00063B03"/>
    <w:rsid w:val="00074596"/>
    <w:rsid w:val="000C0FE6"/>
    <w:rsid w:val="001021C3"/>
    <w:rsid w:val="00113A73"/>
    <w:rsid w:val="0013115E"/>
    <w:rsid w:val="00143E59"/>
    <w:rsid w:val="00163424"/>
    <w:rsid w:val="00170B31"/>
    <w:rsid w:val="001A2389"/>
    <w:rsid w:val="001C1796"/>
    <w:rsid w:val="001E274D"/>
    <w:rsid w:val="001F63AB"/>
    <w:rsid w:val="0025106F"/>
    <w:rsid w:val="002931AB"/>
    <w:rsid w:val="002B645F"/>
    <w:rsid w:val="002D74CF"/>
    <w:rsid w:val="002E4C03"/>
    <w:rsid w:val="00305009"/>
    <w:rsid w:val="00342189"/>
    <w:rsid w:val="003471F0"/>
    <w:rsid w:val="00353188"/>
    <w:rsid w:val="00385B59"/>
    <w:rsid w:val="003B1561"/>
    <w:rsid w:val="003E63A9"/>
    <w:rsid w:val="003F4211"/>
    <w:rsid w:val="0042011D"/>
    <w:rsid w:val="00515C05"/>
    <w:rsid w:val="00543966"/>
    <w:rsid w:val="0054486B"/>
    <w:rsid w:val="005470AA"/>
    <w:rsid w:val="005757E7"/>
    <w:rsid w:val="00580D95"/>
    <w:rsid w:val="00595E96"/>
    <w:rsid w:val="00596348"/>
    <w:rsid w:val="0063657C"/>
    <w:rsid w:val="006471EC"/>
    <w:rsid w:val="006510EA"/>
    <w:rsid w:val="006806CA"/>
    <w:rsid w:val="00690D56"/>
    <w:rsid w:val="006A5B73"/>
    <w:rsid w:val="006A6EE0"/>
    <w:rsid w:val="006C1664"/>
    <w:rsid w:val="006D0A2C"/>
    <w:rsid w:val="006F05B9"/>
    <w:rsid w:val="00712E2E"/>
    <w:rsid w:val="00752485"/>
    <w:rsid w:val="0078263B"/>
    <w:rsid w:val="007A41A2"/>
    <w:rsid w:val="007A6708"/>
    <w:rsid w:val="007B1C14"/>
    <w:rsid w:val="007F3CDD"/>
    <w:rsid w:val="00800C37"/>
    <w:rsid w:val="00865BAE"/>
    <w:rsid w:val="008A087C"/>
    <w:rsid w:val="008D5223"/>
    <w:rsid w:val="00913A29"/>
    <w:rsid w:val="009164E8"/>
    <w:rsid w:val="00922251"/>
    <w:rsid w:val="00923686"/>
    <w:rsid w:val="00930A85"/>
    <w:rsid w:val="00947330"/>
    <w:rsid w:val="009819E1"/>
    <w:rsid w:val="009B7D24"/>
    <w:rsid w:val="00A12027"/>
    <w:rsid w:val="00A552C8"/>
    <w:rsid w:val="00A61FB1"/>
    <w:rsid w:val="00A81024"/>
    <w:rsid w:val="00A928C8"/>
    <w:rsid w:val="00AD6305"/>
    <w:rsid w:val="00AF07EF"/>
    <w:rsid w:val="00B206BD"/>
    <w:rsid w:val="00B365A2"/>
    <w:rsid w:val="00BB12F3"/>
    <w:rsid w:val="00BC1863"/>
    <w:rsid w:val="00BE394C"/>
    <w:rsid w:val="00BF2C6C"/>
    <w:rsid w:val="00C84E26"/>
    <w:rsid w:val="00C93AAC"/>
    <w:rsid w:val="00CA214B"/>
    <w:rsid w:val="00CA48C9"/>
    <w:rsid w:val="00CB27E6"/>
    <w:rsid w:val="00DC0187"/>
    <w:rsid w:val="00DE3537"/>
    <w:rsid w:val="00DE72EF"/>
    <w:rsid w:val="00E70A88"/>
    <w:rsid w:val="00E778BF"/>
    <w:rsid w:val="00E907C1"/>
    <w:rsid w:val="00EC0D40"/>
    <w:rsid w:val="00EF75CC"/>
    <w:rsid w:val="00F013D1"/>
    <w:rsid w:val="00F33427"/>
    <w:rsid w:val="00F626C3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0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F05B9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F05B9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styleId="a4">
    <w:name w:val="Plain Text"/>
    <w:basedOn w:val="a"/>
    <w:link w:val="a5"/>
    <w:rsid w:val="007A41A2"/>
    <w:pPr>
      <w:spacing w:after="0" w:line="240" w:lineRule="auto"/>
    </w:pPr>
    <w:rPr>
      <w:rFonts w:ascii="Courier New" w:eastAsia="MS Mincho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7A41A2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1E274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74D"/>
    <w:pPr>
      <w:widowControl w:val="0"/>
      <w:shd w:val="clear" w:color="auto" w:fill="FFFFFF"/>
      <w:spacing w:after="300" w:line="643" w:lineRule="exact"/>
      <w:ind w:hanging="190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9E1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690D56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113A7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rsid w:val="00113A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13A73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eastAsiaTheme="minorHAnsi" w:hAnsi="Times New Roman"/>
      <w:sz w:val="26"/>
      <w:szCs w:val="26"/>
      <w:lang w:val="ru-RU"/>
    </w:rPr>
  </w:style>
  <w:style w:type="character" w:styleId="a9">
    <w:name w:val="Hyperlink"/>
    <w:basedOn w:val="a0"/>
    <w:uiPriority w:val="99"/>
    <w:unhideWhenUsed/>
    <w:rsid w:val="00B206B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06B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uiPriority w:val="99"/>
    <w:rsid w:val="003471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471F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471F0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/>
      <w:b/>
      <w:bCs/>
      <w:sz w:val="26"/>
      <w:szCs w:val="26"/>
      <w:lang w:val="ru-RU"/>
    </w:rPr>
  </w:style>
  <w:style w:type="character" w:customStyle="1" w:styleId="23">
    <w:name w:val="Основной текст (2)3"/>
    <w:basedOn w:val="2"/>
    <w:uiPriority w:val="99"/>
    <w:rsid w:val="006510E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2">
    <w:name w:val="Заголовок №2_"/>
    <w:basedOn w:val="a0"/>
    <w:link w:val="24"/>
    <w:uiPriority w:val="99"/>
    <w:rsid w:val="0007459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Exact">
    <w:name w:val="Заголовок №2 Exact"/>
    <w:basedOn w:val="a0"/>
    <w:uiPriority w:val="99"/>
    <w:rsid w:val="0007459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07459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2"/>
    <w:uiPriority w:val="99"/>
    <w:rsid w:val="00074596"/>
    <w:pPr>
      <w:widowControl w:val="0"/>
      <w:shd w:val="clear" w:color="auto" w:fill="FFFFFF"/>
      <w:spacing w:before="120" w:after="24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ru-RU"/>
    </w:rPr>
  </w:style>
  <w:style w:type="paragraph" w:customStyle="1" w:styleId="6">
    <w:name w:val="Основной текст (6)"/>
    <w:basedOn w:val="a"/>
    <w:link w:val="6Exact"/>
    <w:uiPriority w:val="99"/>
    <w:rsid w:val="000745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lang w:val="ru-RU"/>
    </w:rPr>
  </w:style>
  <w:style w:type="character" w:customStyle="1" w:styleId="aa">
    <w:name w:val="Колонтитул_"/>
    <w:basedOn w:val="a0"/>
    <w:link w:val="11"/>
    <w:uiPriority w:val="99"/>
    <w:rsid w:val="00F334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Колонтитул"/>
    <w:basedOn w:val="aa"/>
    <w:uiPriority w:val="99"/>
    <w:rsid w:val="00F334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0">
    <w:name w:val="Колонтитул + 10"/>
    <w:aliases w:val="5 pt,Не полужирный3"/>
    <w:basedOn w:val="aa"/>
    <w:uiPriority w:val="99"/>
    <w:rsid w:val="00F33427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11">
    <w:name w:val="Колонтитул1"/>
    <w:basedOn w:val="a"/>
    <w:link w:val="aa"/>
    <w:uiPriority w:val="99"/>
    <w:rsid w:val="00F3342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lang w:val="ru-RU"/>
    </w:rPr>
  </w:style>
  <w:style w:type="paragraph" w:styleId="ac">
    <w:name w:val="footer"/>
    <w:basedOn w:val="a"/>
    <w:link w:val="ad"/>
    <w:uiPriority w:val="99"/>
    <w:unhideWhenUsed/>
    <w:rsid w:val="009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4E8"/>
    <w:rPr>
      <w:rFonts w:ascii="Calibri" w:eastAsia="Calibri" w:hAnsi="Calibri" w:cs="Times New Roman"/>
      <w:lang w:val="uk-UA"/>
    </w:rPr>
  </w:style>
  <w:style w:type="paragraph" w:styleId="ae">
    <w:name w:val="header"/>
    <w:basedOn w:val="a"/>
    <w:link w:val="af"/>
    <w:uiPriority w:val="99"/>
    <w:unhideWhenUsed/>
    <w:rsid w:val="009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64E8"/>
    <w:rPr>
      <w:rFonts w:ascii="Calibri" w:eastAsia="Calibri" w:hAnsi="Calibri" w:cs="Times New Roman"/>
      <w:lang w:val="uk-UA"/>
    </w:rPr>
  </w:style>
  <w:style w:type="character" w:customStyle="1" w:styleId="2Exact0">
    <w:name w:val="Основной текст (2) Exact"/>
    <w:basedOn w:val="a0"/>
    <w:uiPriority w:val="99"/>
    <w:rsid w:val="002D74CF"/>
    <w:rPr>
      <w:rFonts w:ascii="Times New Roman" w:hAnsi="Times New Roman" w:cs="Times New Roman"/>
      <w:u w:val="none"/>
    </w:rPr>
  </w:style>
  <w:style w:type="table" w:styleId="af0">
    <w:name w:val="Table Grid"/>
    <w:basedOn w:val="a1"/>
    <w:uiPriority w:val="59"/>
    <w:rsid w:val="003B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99"/>
    <w:qFormat/>
    <w:rsid w:val="00712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0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F05B9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F05B9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styleId="a4">
    <w:name w:val="Plain Text"/>
    <w:basedOn w:val="a"/>
    <w:link w:val="a5"/>
    <w:rsid w:val="007A41A2"/>
    <w:pPr>
      <w:spacing w:after="0" w:line="240" w:lineRule="auto"/>
    </w:pPr>
    <w:rPr>
      <w:rFonts w:ascii="Courier New" w:eastAsia="MS Mincho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7A41A2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1E274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74D"/>
    <w:pPr>
      <w:widowControl w:val="0"/>
      <w:shd w:val="clear" w:color="auto" w:fill="FFFFFF"/>
      <w:spacing w:after="300" w:line="643" w:lineRule="exact"/>
      <w:ind w:hanging="190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9E1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690D56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113A7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rsid w:val="00113A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13A73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eastAsiaTheme="minorHAnsi" w:hAnsi="Times New Roman"/>
      <w:sz w:val="26"/>
      <w:szCs w:val="26"/>
      <w:lang w:val="ru-RU"/>
    </w:rPr>
  </w:style>
  <w:style w:type="character" w:styleId="a9">
    <w:name w:val="Hyperlink"/>
    <w:basedOn w:val="a0"/>
    <w:uiPriority w:val="99"/>
    <w:unhideWhenUsed/>
    <w:rsid w:val="00B206B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06B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uiPriority w:val="99"/>
    <w:rsid w:val="003471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471F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471F0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/>
      <w:b/>
      <w:bCs/>
      <w:sz w:val="26"/>
      <w:szCs w:val="26"/>
      <w:lang w:val="ru-RU"/>
    </w:rPr>
  </w:style>
  <w:style w:type="character" w:customStyle="1" w:styleId="23">
    <w:name w:val="Основной текст (2)3"/>
    <w:basedOn w:val="2"/>
    <w:uiPriority w:val="99"/>
    <w:rsid w:val="006510E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2">
    <w:name w:val="Заголовок №2_"/>
    <w:basedOn w:val="a0"/>
    <w:link w:val="24"/>
    <w:uiPriority w:val="99"/>
    <w:rsid w:val="0007459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Exact">
    <w:name w:val="Заголовок №2 Exact"/>
    <w:basedOn w:val="a0"/>
    <w:uiPriority w:val="99"/>
    <w:rsid w:val="0007459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07459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2"/>
    <w:uiPriority w:val="99"/>
    <w:rsid w:val="00074596"/>
    <w:pPr>
      <w:widowControl w:val="0"/>
      <w:shd w:val="clear" w:color="auto" w:fill="FFFFFF"/>
      <w:spacing w:before="120" w:after="24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ru-RU"/>
    </w:rPr>
  </w:style>
  <w:style w:type="paragraph" w:customStyle="1" w:styleId="6">
    <w:name w:val="Основной текст (6)"/>
    <w:basedOn w:val="a"/>
    <w:link w:val="6Exact"/>
    <w:uiPriority w:val="99"/>
    <w:rsid w:val="000745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lang w:val="ru-RU"/>
    </w:rPr>
  </w:style>
  <w:style w:type="character" w:customStyle="1" w:styleId="aa">
    <w:name w:val="Колонтитул_"/>
    <w:basedOn w:val="a0"/>
    <w:link w:val="11"/>
    <w:uiPriority w:val="99"/>
    <w:rsid w:val="00F334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Колонтитул"/>
    <w:basedOn w:val="aa"/>
    <w:uiPriority w:val="99"/>
    <w:rsid w:val="00F334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0">
    <w:name w:val="Колонтитул + 10"/>
    <w:aliases w:val="5 pt,Не полужирный3"/>
    <w:basedOn w:val="aa"/>
    <w:uiPriority w:val="99"/>
    <w:rsid w:val="00F33427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11">
    <w:name w:val="Колонтитул1"/>
    <w:basedOn w:val="a"/>
    <w:link w:val="aa"/>
    <w:uiPriority w:val="99"/>
    <w:rsid w:val="00F3342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lang w:val="ru-RU"/>
    </w:rPr>
  </w:style>
  <w:style w:type="paragraph" w:styleId="ac">
    <w:name w:val="footer"/>
    <w:basedOn w:val="a"/>
    <w:link w:val="ad"/>
    <w:uiPriority w:val="99"/>
    <w:unhideWhenUsed/>
    <w:rsid w:val="009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4E8"/>
    <w:rPr>
      <w:rFonts w:ascii="Calibri" w:eastAsia="Calibri" w:hAnsi="Calibri" w:cs="Times New Roman"/>
      <w:lang w:val="uk-UA"/>
    </w:rPr>
  </w:style>
  <w:style w:type="paragraph" w:styleId="ae">
    <w:name w:val="header"/>
    <w:basedOn w:val="a"/>
    <w:link w:val="af"/>
    <w:uiPriority w:val="99"/>
    <w:unhideWhenUsed/>
    <w:rsid w:val="009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64E8"/>
    <w:rPr>
      <w:rFonts w:ascii="Calibri" w:eastAsia="Calibri" w:hAnsi="Calibri" w:cs="Times New Roman"/>
      <w:lang w:val="uk-UA"/>
    </w:rPr>
  </w:style>
  <w:style w:type="character" w:customStyle="1" w:styleId="2Exact0">
    <w:name w:val="Основной текст (2) Exact"/>
    <w:basedOn w:val="a0"/>
    <w:uiPriority w:val="99"/>
    <w:rsid w:val="002D74CF"/>
    <w:rPr>
      <w:rFonts w:ascii="Times New Roman" w:hAnsi="Times New Roman" w:cs="Times New Roman"/>
      <w:u w:val="none"/>
    </w:rPr>
  </w:style>
  <w:style w:type="table" w:styleId="af0">
    <w:name w:val="Table Grid"/>
    <w:basedOn w:val="a1"/>
    <w:uiPriority w:val="59"/>
    <w:rsid w:val="003B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99"/>
    <w:qFormat/>
    <w:rsid w:val="00712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2023-06-20T20:59:00Z</cp:lastPrinted>
  <dcterms:created xsi:type="dcterms:W3CDTF">2023-06-20T20:56:00Z</dcterms:created>
  <dcterms:modified xsi:type="dcterms:W3CDTF">2025-07-17T11:34:00Z</dcterms:modified>
</cp:coreProperties>
</file>