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2E0C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ПРОГРАММЫ среднего профессионального образования </w:t>
      </w:r>
    </w:p>
    <w:p w14:paraId="6EB1B5C7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Стахановского колледжа (филиала) ФГБОУ ВО «ЛГПУ»</w:t>
      </w:r>
    </w:p>
    <w:p w14:paraId="6B3EF91F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44E51283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4852" w:type="dxa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4254"/>
        <w:gridCol w:w="2976"/>
        <w:gridCol w:w="1699"/>
        <w:gridCol w:w="1276"/>
        <w:gridCol w:w="1560"/>
        <w:gridCol w:w="850"/>
        <w:gridCol w:w="1133"/>
      </w:tblGrid>
      <w:tr w14:paraId="78F97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4" w:type="dxa"/>
          </w:tcPr>
          <w:p w14:paraId="358285BE">
            <w:pPr>
              <w:pStyle w:val="31"/>
              <w:spacing w:line="232" w:lineRule="exact"/>
              <w:ind w:lef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Код</w:t>
            </w:r>
          </w:p>
        </w:tc>
        <w:tc>
          <w:tcPr>
            <w:tcW w:w="4254" w:type="dxa"/>
          </w:tcPr>
          <w:p w14:paraId="5AC80B37">
            <w:pPr>
              <w:pStyle w:val="31"/>
              <w:spacing w:line="232" w:lineRule="exact"/>
              <w:ind w:left="710"/>
              <w:rPr>
                <w:sz w:val="21"/>
              </w:rPr>
            </w:pPr>
            <w:r>
              <w:rPr>
                <w:spacing w:val="-2"/>
                <w:sz w:val="21"/>
              </w:rPr>
              <w:t>Специальность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(квалификация)</w:t>
            </w:r>
          </w:p>
        </w:tc>
        <w:tc>
          <w:tcPr>
            <w:tcW w:w="2976" w:type="dxa"/>
          </w:tcPr>
          <w:p w14:paraId="317F396F">
            <w:pPr>
              <w:pStyle w:val="31"/>
              <w:spacing w:line="232" w:lineRule="exact"/>
              <w:ind w:left="825"/>
              <w:rPr>
                <w:sz w:val="21"/>
              </w:rPr>
            </w:pPr>
            <w:r>
              <w:rPr>
                <w:spacing w:val="-2"/>
                <w:sz w:val="21"/>
              </w:rPr>
              <w:t>Квалификация</w:t>
            </w:r>
          </w:p>
        </w:tc>
        <w:tc>
          <w:tcPr>
            <w:tcW w:w="1699" w:type="dxa"/>
          </w:tcPr>
          <w:p w14:paraId="4DDE2334">
            <w:pPr>
              <w:pStyle w:val="31"/>
              <w:spacing w:line="232" w:lineRule="exact"/>
              <w:ind w:left="308"/>
              <w:rPr>
                <w:sz w:val="21"/>
              </w:rPr>
            </w:pPr>
            <w:r>
              <w:rPr>
                <w:sz w:val="21"/>
              </w:rPr>
              <w:t>База</w:t>
            </w:r>
            <w:r>
              <w:rPr>
                <w:spacing w:val="-2"/>
                <w:sz w:val="21"/>
              </w:rPr>
              <w:t xml:space="preserve"> приема</w:t>
            </w:r>
          </w:p>
        </w:tc>
        <w:tc>
          <w:tcPr>
            <w:tcW w:w="1276" w:type="dxa"/>
          </w:tcPr>
          <w:p w14:paraId="3CA72697">
            <w:pPr>
              <w:pStyle w:val="31"/>
              <w:spacing w:line="237" w:lineRule="auto"/>
              <w:ind w:left="222" w:right="202" w:firstLine="120"/>
              <w:rPr>
                <w:sz w:val="21"/>
              </w:rPr>
            </w:pPr>
            <w:r>
              <w:rPr>
                <w:spacing w:val="-2"/>
                <w:sz w:val="21"/>
              </w:rPr>
              <w:t>Форма обучения</w:t>
            </w:r>
          </w:p>
        </w:tc>
        <w:tc>
          <w:tcPr>
            <w:tcW w:w="1560" w:type="dxa"/>
          </w:tcPr>
          <w:p w14:paraId="5D444CEA">
            <w:pPr>
              <w:pStyle w:val="31"/>
              <w:spacing w:line="232" w:lineRule="exact"/>
              <w:jc w:val="center"/>
              <w:rPr>
                <w:sz w:val="21"/>
              </w:rPr>
            </w:pPr>
            <w:r>
              <w:rPr>
                <w:sz w:val="21"/>
              </w:rPr>
              <w:t>Срок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обучения</w:t>
            </w:r>
          </w:p>
        </w:tc>
        <w:tc>
          <w:tcPr>
            <w:tcW w:w="850" w:type="dxa"/>
          </w:tcPr>
          <w:p w14:paraId="0F754F51">
            <w:pPr>
              <w:pStyle w:val="31"/>
              <w:spacing w:line="232" w:lineRule="exact"/>
              <w:ind w:left="2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КЦП</w:t>
            </w:r>
          </w:p>
        </w:tc>
        <w:tc>
          <w:tcPr>
            <w:tcW w:w="1133" w:type="dxa"/>
          </w:tcPr>
          <w:p w14:paraId="6A9A9DB2">
            <w:pPr>
              <w:pStyle w:val="31"/>
              <w:spacing w:line="237" w:lineRule="auto"/>
              <w:ind w:lef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Лицензио </w:t>
            </w:r>
            <w:r>
              <w:rPr>
                <w:spacing w:val="-4"/>
                <w:sz w:val="21"/>
              </w:rPr>
              <w:t>нный</w:t>
            </w:r>
          </w:p>
          <w:p w14:paraId="5193FD16">
            <w:pPr>
              <w:pStyle w:val="31"/>
              <w:spacing w:line="233" w:lineRule="exact"/>
              <w:ind w:left="22"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объем</w:t>
            </w:r>
          </w:p>
        </w:tc>
      </w:tr>
      <w:tr w14:paraId="2A34C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04" w:type="dxa"/>
            <w:vMerge w:val="restart"/>
          </w:tcPr>
          <w:p w14:paraId="33F7883E">
            <w:pPr>
              <w:pStyle w:val="31"/>
              <w:ind w:left="0"/>
              <w:rPr>
                <w:b/>
                <w:sz w:val="21"/>
              </w:rPr>
            </w:pPr>
          </w:p>
          <w:p w14:paraId="2B3BA31C">
            <w:pPr>
              <w:pStyle w:val="31"/>
              <w:spacing w:before="122"/>
              <w:ind w:left="0"/>
              <w:rPr>
                <w:b/>
                <w:sz w:val="21"/>
              </w:rPr>
            </w:pPr>
          </w:p>
          <w:p w14:paraId="4A51CA53">
            <w:pPr>
              <w:pStyle w:val="3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44.02.02</w:t>
            </w:r>
          </w:p>
        </w:tc>
        <w:tc>
          <w:tcPr>
            <w:tcW w:w="4254" w:type="dxa"/>
            <w:vMerge w:val="restart"/>
          </w:tcPr>
          <w:p w14:paraId="753FC669">
            <w:pPr>
              <w:pStyle w:val="31"/>
              <w:ind w:left="0"/>
              <w:rPr>
                <w:b/>
                <w:sz w:val="21"/>
              </w:rPr>
            </w:pPr>
          </w:p>
          <w:p w14:paraId="4DD15FC3">
            <w:pPr>
              <w:pStyle w:val="31"/>
              <w:spacing w:before="122"/>
              <w:ind w:left="0"/>
              <w:rPr>
                <w:b/>
                <w:sz w:val="21"/>
              </w:rPr>
            </w:pPr>
          </w:p>
          <w:p w14:paraId="26538707">
            <w:pPr>
              <w:pStyle w:val="31"/>
              <w:ind w:left="110"/>
              <w:rPr>
                <w:sz w:val="21"/>
              </w:rPr>
            </w:pPr>
            <w:r>
              <w:rPr>
                <w:sz w:val="21"/>
              </w:rPr>
              <w:t>Преподавание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начальных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классах</w:t>
            </w:r>
          </w:p>
        </w:tc>
        <w:tc>
          <w:tcPr>
            <w:tcW w:w="2976" w:type="dxa"/>
            <w:vMerge w:val="restart"/>
          </w:tcPr>
          <w:p w14:paraId="182A0B9A">
            <w:pPr>
              <w:pStyle w:val="31"/>
              <w:ind w:left="0"/>
              <w:rPr>
                <w:b/>
                <w:sz w:val="21"/>
              </w:rPr>
            </w:pPr>
          </w:p>
          <w:p w14:paraId="715381BD">
            <w:pPr>
              <w:pStyle w:val="31"/>
              <w:spacing w:before="122"/>
              <w:ind w:left="0"/>
              <w:rPr>
                <w:b/>
                <w:sz w:val="21"/>
              </w:rPr>
            </w:pPr>
          </w:p>
          <w:p w14:paraId="5E915426">
            <w:pPr>
              <w:pStyle w:val="31"/>
              <w:ind w:left="105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начальных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классов</w:t>
            </w:r>
          </w:p>
        </w:tc>
        <w:tc>
          <w:tcPr>
            <w:tcW w:w="1699" w:type="dxa"/>
          </w:tcPr>
          <w:p w14:paraId="525DC893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основное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0EC1A7E4">
            <w:pPr>
              <w:pStyle w:val="31"/>
              <w:spacing w:line="22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08C9F242">
            <w:pPr>
              <w:pStyle w:val="31"/>
              <w:spacing w:before="1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2ED3F5D9">
            <w:pPr>
              <w:pStyle w:val="31"/>
              <w:spacing w:before="111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0A202ABF">
            <w:pPr>
              <w:pStyle w:val="31"/>
              <w:spacing w:before="116"/>
              <w:ind w:left="23" w:right="3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25</w:t>
            </w:r>
          </w:p>
        </w:tc>
        <w:tc>
          <w:tcPr>
            <w:tcW w:w="1133" w:type="dxa"/>
          </w:tcPr>
          <w:p w14:paraId="4A26B055">
            <w:pPr>
              <w:pStyle w:val="31"/>
              <w:spacing w:before="116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30</w:t>
            </w:r>
          </w:p>
        </w:tc>
      </w:tr>
      <w:tr w14:paraId="1C94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 w14:paraId="4BA99BF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 w:val="continue"/>
            <w:tcBorders>
              <w:top w:val="nil"/>
            </w:tcBorders>
          </w:tcPr>
          <w:p w14:paraId="1EE175D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0A8AA5E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5792FF2A">
            <w:pPr>
              <w:pStyle w:val="31"/>
              <w:spacing w:line="236" w:lineRule="exact"/>
              <w:ind w:left="111"/>
              <w:rPr>
                <w:sz w:val="21"/>
              </w:rPr>
            </w:pPr>
            <w:r>
              <w:rPr>
                <w:sz w:val="21"/>
              </w:rPr>
              <w:t>среднего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1DF68292">
            <w:pPr>
              <w:pStyle w:val="31"/>
              <w:spacing w:line="22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50BF84C4">
            <w:pPr>
              <w:pStyle w:val="31"/>
              <w:spacing w:before="1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75F4A47E">
            <w:pPr>
              <w:pStyle w:val="31"/>
              <w:spacing w:before="115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315BD80C">
            <w:pPr>
              <w:pStyle w:val="31"/>
              <w:spacing w:before="120"/>
              <w:ind w:left="23" w:right="3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15</w:t>
            </w:r>
          </w:p>
        </w:tc>
        <w:tc>
          <w:tcPr>
            <w:tcW w:w="1133" w:type="dxa"/>
          </w:tcPr>
          <w:p w14:paraId="2B5EFA46">
            <w:pPr>
              <w:pStyle w:val="31"/>
              <w:spacing w:before="120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20</w:t>
            </w:r>
          </w:p>
        </w:tc>
      </w:tr>
      <w:tr w14:paraId="31691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 w14:paraId="4B6DAE61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 w:val="continue"/>
            <w:tcBorders>
              <w:top w:val="nil"/>
            </w:tcBorders>
          </w:tcPr>
          <w:p w14:paraId="5F402FE8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083C896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8756DB5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среднего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55FCF9F1">
            <w:pPr>
              <w:pStyle w:val="31"/>
              <w:spacing w:before="4" w:line="22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0FBFDE2E">
            <w:pPr>
              <w:pStyle w:val="31"/>
              <w:spacing w:before="111"/>
              <w:ind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заочная</w:t>
            </w:r>
          </w:p>
        </w:tc>
        <w:tc>
          <w:tcPr>
            <w:tcW w:w="1560" w:type="dxa"/>
          </w:tcPr>
          <w:p w14:paraId="5F5B6BC2">
            <w:pPr>
              <w:pStyle w:val="31"/>
              <w:spacing w:before="11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78B3DB86">
            <w:pPr>
              <w:pStyle w:val="31"/>
              <w:spacing w:before="115"/>
              <w:ind w:left="23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1133" w:type="dxa"/>
          </w:tcPr>
          <w:p w14:paraId="682C67E5">
            <w:pPr>
              <w:pStyle w:val="31"/>
              <w:spacing w:before="115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35</w:t>
            </w:r>
          </w:p>
        </w:tc>
      </w:tr>
      <w:tr w14:paraId="52EE2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</w:tcPr>
          <w:p w14:paraId="74BEBE56">
            <w:pPr>
              <w:pStyle w:val="31"/>
              <w:ind w:left="0"/>
              <w:rPr>
                <w:b/>
                <w:sz w:val="21"/>
              </w:rPr>
            </w:pPr>
          </w:p>
          <w:p w14:paraId="45C31014">
            <w:pPr>
              <w:pStyle w:val="31"/>
              <w:spacing w:before="122"/>
              <w:ind w:left="0"/>
              <w:rPr>
                <w:b/>
                <w:sz w:val="21"/>
              </w:rPr>
            </w:pPr>
          </w:p>
          <w:p w14:paraId="3A107CF8">
            <w:pPr>
              <w:pStyle w:val="3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44.02.01</w:t>
            </w:r>
          </w:p>
        </w:tc>
        <w:tc>
          <w:tcPr>
            <w:tcW w:w="4254" w:type="dxa"/>
            <w:vMerge w:val="restart"/>
          </w:tcPr>
          <w:p w14:paraId="3BE3E819">
            <w:pPr>
              <w:pStyle w:val="31"/>
              <w:ind w:left="0"/>
              <w:rPr>
                <w:b/>
                <w:sz w:val="21"/>
              </w:rPr>
            </w:pPr>
          </w:p>
          <w:p w14:paraId="24B98A8E">
            <w:pPr>
              <w:pStyle w:val="31"/>
              <w:spacing w:before="122"/>
              <w:ind w:left="0"/>
              <w:rPr>
                <w:b/>
                <w:sz w:val="21"/>
              </w:rPr>
            </w:pPr>
          </w:p>
          <w:p w14:paraId="341593F0">
            <w:pPr>
              <w:pStyle w:val="31"/>
              <w:ind w:left="110"/>
              <w:rPr>
                <w:sz w:val="21"/>
              </w:rPr>
            </w:pPr>
            <w:r>
              <w:rPr>
                <w:sz w:val="21"/>
              </w:rPr>
              <w:t>Дошкольное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2976" w:type="dxa"/>
            <w:vMerge w:val="restart"/>
          </w:tcPr>
          <w:p w14:paraId="61BC67CE">
            <w:pPr>
              <w:pStyle w:val="31"/>
              <w:ind w:left="0"/>
              <w:rPr>
                <w:b/>
                <w:sz w:val="21"/>
              </w:rPr>
            </w:pPr>
          </w:p>
          <w:p w14:paraId="7CDAF15C">
            <w:pPr>
              <w:pStyle w:val="31"/>
              <w:spacing w:before="2"/>
              <w:ind w:left="0"/>
              <w:rPr>
                <w:b/>
                <w:sz w:val="21"/>
              </w:rPr>
            </w:pPr>
          </w:p>
          <w:p w14:paraId="7440F7F6">
            <w:pPr>
              <w:pStyle w:val="31"/>
              <w:ind w:left="105" w:right="29"/>
              <w:rPr>
                <w:sz w:val="21"/>
              </w:rPr>
            </w:pPr>
            <w:r>
              <w:rPr>
                <w:sz w:val="21"/>
              </w:rPr>
              <w:t xml:space="preserve">Воспитатель детей </w:t>
            </w:r>
            <w:r>
              <w:rPr>
                <w:spacing w:val="-2"/>
                <w:sz w:val="21"/>
              </w:rPr>
              <w:t>дошкольного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возраста</w:t>
            </w:r>
          </w:p>
        </w:tc>
        <w:tc>
          <w:tcPr>
            <w:tcW w:w="1699" w:type="dxa"/>
          </w:tcPr>
          <w:p w14:paraId="59CDCAD4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основное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0FF175E7">
            <w:pPr>
              <w:pStyle w:val="31"/>
              <w:spacing w:line="233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2D814445">
            <w:pPr>
              <w:pStyle w:val="31"/>
              <w:spacing w:before="1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5CE9199A">
            <w:pPr>
              <w:pStyle w:val="31"/>
              <w:spacing w:before="111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1B94095D">
            <w:pPr>
              <w:pStyle w:val="31"/>
              <w:spacing w:before="115"/>
              <w:ind w:left="23" w:right="3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23</w:t>
            </w:r>
          </w:p>
        </w:tc>
        <w:tc>
          <w:tcPr>
            <w:tcW w:w="1133" w:type="dxa"/>
          </w:tcPr>
          <w:p w14:paraId="0D6BBD17">
            <w:pPr>
              <w:pStyle w:val="31"/>
              <w:spacing w:before="115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30</w:t>
            </w:r>
          </w:p>
        </w:tc>
      </w:tr>
      <w:tr w14:paraId="230B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 w14:paraId="4B810712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 w:val="continue"/>
            <w:tcBorders>
              <w:top w:val="nil"/>
            </w:tcBorders>
          </w:tcPr>
          <w:p w14:paraId="27027A8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20D767C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0BF2F007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среднее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25B4D7BF">
            <w:pPr>
              <w:pStyle w:val="31"/>
              <w:spacing w:line="22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6B38C8A2">
            <w:pPr>
              <w:pStyle w:val="31"/>
              <w:spacing w:before="1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0B1347DE">
            <w:pPr>
              <w:pStyle w:val="31"/>
              <w:spacing w:before="11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17AD39AB">
            <w:pPr>
              <w:pStyle w:val="31"/>
              <w:spacing w:before="115"/>
              <w:ind w:left="23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1133" w:type="dxa"/>
          </w:tcPr>
          <w:p w14:paraId="4D391502">
            <w:pPr>
              <w:pStyle w:val="31"/>
              <w:spacing w:before="115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15</w:t>
            </w:r>
          </w:p>
        </w:tc>
      </w:tr>
      <w:tr w14:paraId="3CCD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 w14:paraId="34C44C8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 w:val="continue"/>
            <w:tcBorders>
              <w:top w:val="nil"/>
            </w:tcBorders>
          </w:tcPr>
          <w:p w14:paraId="701C8D3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65C1A35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2F999923">
            <w:pPr>
              <w:pStyle w:val="31"/>
              <w:spacing w:line="233" w:lineRule="exact"/>
              <w:ind w:left="111"/>
              <w:rPr>
                <w:sz w:val="21"/>
              </w:rPr>
            </w:pPr>
            <w:r>
              <w:rPr>
                <w:sz w:val="21"/>
              </w:rPr>
              <w:t>среднее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2FAD1AE3">
            <w:pPr>
              <w:pStyle w:val="31"/>
              <w:spacing w:before="3" w:line="22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6A59C555">
            <w:pPr>
              <w:pStyle w:val="31"/>
              <w:spacing w:before="116"/>
              <w:ind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заочная</w:t>
            </w:r>
          </w:p>
        </w:tc>
        <w:tc>
          <w:tcPr>
            <w:tcW w:w="1560" w:type="dxa"/>
          </w:tcPr>
          <w:p w14:paraId="72A6A252">
            <w:pPr>
              <w:pStyle w:val="31"/>
              <w:spacing w:before="116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21C7B669">
            <w:pPr>
              <w:pStyle w:val="31"/>
              <w:spacing w:before="121"/>
              <w:ind w:left="23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  <w:tc>
          <w:tcPr>
            <w:tcW w:w="1133" w:type="dxa"/>
          </w:tcPr>
          <w:p w14:paraId="245A7B4E">
            <w:pPr>
              <w:pStyle w:val="31"/>
              <w:spacing w:before="121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40</w:t>
            </w:r>
          </w:p>
        </w:tc>
      </w:tr>
      <w:tr w14:paraId="11FF1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</w:tcPr>
          <w:p w14:paraId="139DD83F">
            <w:pPr>
              <w:pStyle w:val="31"/>
              <w:ind w:left="0"/>
              <w:rPr>
                <w:b/>
                <w:sz w:val="21"/>
              </w:rPr>
            </w:pPr>
          </w:p>
          <w:p w14:paraId="13CDA751">
            <w:pPr>
              <w:pStyle w:val="31"/>
              <w:spacing w:before="122"/>
              <w:ind w:left="0"/>
              <w:rPr>
                <w:b/>
                <w:sz w:val="21"/>
              </w:rPr>
            </w:pPr>
          </w:p>
          <w:p w14:paraId="6B32D944">
            <w:pPr>
              <w:pStyle w:val="3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39.02.01</w:t>
            </w:r>
          </w:p>
        </w:tc>
        <w:tc>
          <w:tcPr>
            <w:tcW w:w="4254" w:type="dxa"/>
            <w:vMerge w:val="restart"/>
          </w:tcPr>
          <w:p w14:paraId="37D51C2E">
            <w:pPr>
              <w:pStyle w:val="31"/>
              <w:ind w:left="0"/>
              <w:rPr>
                <w:b/>
                <w:sz w:val="21"/>
              </w:rPr>
            </w:pPr>
          </w:p>
          <w:p w14:paraId="77D09AD1">
            <w:pPr>
              <w:pStyle w:val="31"/>
              <w:spacing w:before="122"/>
              <w:ind w:left="0"/>
              <w:rPr>
                <w:b/>
                <w:sz w:val="21"/>
              </w:rPr>
            </w:pPr>
          </w:p>
          <w:p w14:paraId="7C6B8AD3">
            <w:pPr>
              <w:pStyle w:val="31"/>
              <w:ind w:left="110"/>
              <w:rPr>
                <w:sz w:val="21"/>
              </w:rPr>
            </w:pPr>
            <w:r>
              <w:rPr>
                <w:sz w:val="21"/>
              </w:rPr>
              <w:t>Социальная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работа</w:t>
            </w:r>
          </w:p>
        </w:tc>
        <w:tc>
          <w:tcPr>
            <w:tcW w:w="2976" w:type="dxa"/>
            <w:vMerge w:val="restart"/>
          </w:tcPr>
          <w:p w14:paraId="5B8E4388">
            <w:pPr>
              <w:pStyle w:val="31"/>
              <w:ind w:left="0"/>
              <w:rPr>
                <w:b/>
                <w:sz w:val="21"/>
              </w:rPr>
            </w:pPr>
          </w:p>
          <w:p w14:paraId="21C79118">
            <w:pPr>
              <w:pStyle w:val="31"/>
              <w:spacing w:before="2"/>
              <w:ind w:left="0"/>
              <w:rPr>
                <w:b/>
                <w:sz w:val="21"/>
              </w:rPr>
            </w:pPr>
          </w:p>
          <w:p w14:paraId="36FAE7F6">
            <w:pPr>
              <w:pStyle w:val="31"/>
              <w:ind w:left="105"/>
              <w:rPr>
                <w:sz w:val="21"/>
              </w:rPr>
            </w:pPr>
            <w:r>
              <w:rPr>
                <w:sz w:val="21"/>
              </w:rPr>
              <w:t>Специалист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социальной </w:t>
            </w:r>
            <w:r>
              <w:rPr>
                <w:spacing w:val="-2"/>
                <w:sz w:val="21"/>
              </w:rPr>
              <w:t>работе</w:t>
            </w:r>
          </w:p>
        </w:tc>
        <w:tc>
          <w:tcPr>
            <w:tcW w:w="1699" w:type="dxa"/>
          </w:tcPr>
          <w:p w14:paraId="048E4920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основное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150A99C0">
            <w:pPr>
              <w:pStyle w:val="31"/>
              <w:spacing w:line="233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172E6FB8">
            <w:pPr>
              <w:pStyle w:val="31"/>
              <w:spacing w:before="1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4C90A938">
            <w:pPr>
              <w:pStyle w:val="31"/>
              <w:spacing w:before="11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7FA79688">
            <w:pPr>
              <w:pStyle w:val="31"/>
              <w:spacing w:before="115"/>
              <w:ind w:left="23" w:right="3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15</w:t>
            </w:r>
          </w:p>
        </w:tc>
        <w:tc>
          <w:tcPr>
            <w:tcW w:w="1133" w:type="dxa"/>
          </w:tcPr>
          <w:p w14:paraId="03DDDE4F">
            <w:pPr>
              <w:pStyle w:val="31"/>
              <w:spacing w:before="115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17</w:t>
            </w:r>
          </w:p>
        </w:tc>
      </w:tr>
      <w:tr w14:paraId="42D7A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 w14:paraId="39F55372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 w:val="continue"/>
            <w:tcBorders>
              <w:top w:val="nil"/>
            </w:tcBorders>
          </w:tcPr>
          <w:p w14:paraId="0DE843F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29D518F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2CF48B0D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среднее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4A2A48DA">
            <w:pPr>
              <w:pStyle w:val="31"/>
              <w:spacing w:line="22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5DE274E2">
            <w:pPr>
              <w:pStyle w:val="31"/>
              <w:spacing w:before="1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3703845E">
            <w:pPr>
              <w:pStyle w:val="31"/>
              <w:spacing w:before="11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год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463EDBD5">
            <w:pPr>
              <w:pStyle w:val="31"/>
              <w:spacing w:before="115"/>
              <w:ind w:left="23" w:right="3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15</w:t>
            </w:r>
          </w:p>
        </w:tc>
        <w:tc>
          <w:tcPr>
            <w:tcW w:w="1133" w:type="dxa"/>
          </w:tcPr>
          <w:p w14:paraId="574E2B7F">
            <w:pPr>
              <w:pStyle w:val="31"/>
              <w:spacing w:before="115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18</w:t>
            </w:r>
          </w:p>
        </w:tc>
      </w:tr>
      <w:tr w14:paraId="18DAB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 w14:paraId="52B5074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 w:val="continue"/>
            <w:tcBorders>
              <w:top w:val="nil"/>
            </w:tcBorders>
          </w:tcPr>
          <w:p w14:paraId="75997D3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6D2AC29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65CEB762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среднее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7CB18811">
            <w:pPr>
              <w:pStyle w:val="31"/>
              <w:spacing w:before="3" w:line="22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7BE63469">
            <w:pPr>
              <w:pStyle w:val="31"/>
              <w:spacing w:before="115"/>
              <w:ind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заочная</w:t>
            </w:r>
          </w:p>
        </w:tc>
        <w:tc>
          <w:tcPr>
            <w:tcW w:w="1560" w:type="dxa"/>
          </w:tcPr>
          <w:p w14:paraId="1A84F6A2">
            <w:pPr>
              <w:pStyle w:val="31"/>
              <w:spacing w:before="115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3C81AECD">
            <w:pPr>
              <w:pStyle w:val="31"/>
              <w:spacing w:before="120"/>
              <w:ind w:left="23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1133" w:type="dxa"/>
          </w:tcPr>
          <w:p w14:paraId="6A9E6D06">
            <w:pPr>
              <w:pStyle w:val="31"/>
              <w:spacing w:before="120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35</w:t>
            </w:r>
          </w:p>
        </w:tc>
      </w:tr>
      <w:tr w14:paraId="52BCE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04" w:type="dxa"/>
            <w:vMerge w:val="restart"/>
          </w:tcPr>
          <w:p w14:paraId="6F054389">
            <w:pPr>
              <w:pStyle w:val="31"/>
              <w:spacing w:before="123"/>
              <w:ind w:left="0"/>
              <w:rPr>
                <w:b/>
                <w:sz w:val="21"/>
              </w:rPr>
            </w:pPr>
          </w:p>
          <w:p w14:paraId="30D4D937">
            <w:pPr>
              <w:pStyle w:val="31"/>
              <w:spacing w:before="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49.02.01</w:t>
            </w:r>
          </w:p>
        </w:tc>
        <w:tc>
          <w:tcPr>
            <w:tcW w:w="4254" w:type="dxa"/>
            <w:vMerge w:val="restart"/>
          </w:tcPr>
          <w:p w14:paraId="195F1056">
            <w:pPr>
              <w:pStyle w:val="31"/>
              <w:spacing w:before="123"/>
              <w:ind w:left="0"/>
              <w:rPr>
                <w:b/>
                <w:sz w:val="21"/>
              </w:rPr>
            </w:pPr>
          </w:p>
          <w:p w14:paraId="68B4B9E8">
            <w:pPr>
              <w:pStyle w:val="31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Физическая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культура</w:t>
            </w:r>
          </w:p>
        </w:tc>
        <w:tc>
          <w:tcPr>
            <w:tcW w:w="2976" w:type="dxa"/>
            <w:vMerge w:val="restart"/>
          </w:tcPr>
          <w:p w14:paraId="593559D6">
            <w:pPr>
              <w:pStyle w:val="31"/>
              <w:spacing w:before="3"/>
              <w:ind w:left="0"/>
              <w:rPr>
                <w:b/>
                <w:sz w:val="21"/>
              </w:rPr>
            </w:pPr>
          </w:p>
          <w:p w14:paraId="11DFFF98">
            <w:pPr>
              <w:pStyle w:val="31"/>
              <w:spacing w:before="1"/>
              <w:ind w:left="105" w:right="995"/>
              <w:rPr>
                <w:sz w:val="21"/>
              </w:rPr>
            </w:pPr>
            <w:r>
              <w:rPr>
                <w:sz w:val="21"/>
              </w:rPr>
              <w:t>Учи</w:t>
            </w:r>
            <w:bookmarkStart w:id="0" w:name="_GoBack"/>
            <w:bookmarkEnd w:id="0"/>
            <w:r>
              <w:rPr>
                <w:sz w:val="21"/>
              </w:rPr>
              <w:t>тель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физической </w:t>
            </w:r>
            <w:r>
              <w:rPr>
                <w:spacing w:val="-2"/>
                <w:sz w:val="21"/>
              </w:rPr>
              <w:t>культуры</w:t>
            </w:r>
          </w:p>
        </w:tc>
        <w:tc>
          <w:tcPr>
            <w:tcW w:w="1699" w:type="dxa"/>
          </w:tcPr>
          <w:p w14:paraId="01C70C3B">
            <w:pPr>
              <w:pStyle w:val="31"/>
              <w:spacing w:line="237" w:lineRule="auto"/>
              <w:ind w:left="111" w:right="134"/>
              <w:rPr>
                <w:sz w:val="21"/>
              </w:rPr>
            </w:pPr>
            <w:r>
              <w:rPr>
                <w:sz w:val="21"/>
              </w:rPr>
              <w:t>основное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общее </w:t>
            </w: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62DAB750">
            <w:pPr>
              <w:pStyle w:val="31"/>
              <w:spacing w:before="1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7DC8DD8D">
            <w:pPr>
              <w:pStyle w:val="31"/>
              <w:spacing w:before="115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4529C397">
            <w:pPr>
              <w:pStyle w:val="31"/>
              <w:spacing w:before="120"/>
              <w:ind w:left="23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1133" w:type="dxa"/>
          </w:tcPr>
          <w:p w14:paraId="1436372E">
            <w:pPr>
              <w:pStyle w:val="31"/>
              <w:spacing w:before="120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25</w:t>
            </w:r>
          </w:p>
        </w:tc>
      </w:tr>
      <w:tr w14:paraId="35322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 w14:paraId="42E4532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 w:val="continue"/>
            <w:tcBorders>
              <w:top w:val="nil"/>
            </w:tcBorders>
          </w:tcPr>
          <w:p w14:paraId="3CA159D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66C37AD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7D627C65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среднее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0F9F463F">
            <w:pPr>
              <w:pStyle w:val="31"/>
              <w:spacing w:line="233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1D2BB8B4">
            <w:pPr>
              <w:pStyle w:val="31"/>
              <w:spacing w:before="1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5695EB23">
            <w:pPr>
              <w:pStyle w:val="31"/>
              <w:spacing w:before="11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5FC24E1C">
            <w:pPr>
              <w:pStyle w:val="31"/>
              <w:spacing w:before="116"/>
              <w:ind w:left="23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1133" w:type="dxa"/>
          </w:tcPr>
          <w:p w14:paraId="243E062D">
            <w:pPr>
              <w:pStyle w:val="31"/>
              <w:spacing w:before="116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20</w:t>
            </w:r>
          </w:p>
        </w:tc>
      </w:tr>
      <w:tr w14:paraId="2A12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04" w:type="dxa"/>
          </w:tcPr>
          <w:p w14:paraId="10BFB50B">
            <w:pPr>
              <w:pStyle w:val="31"/>
              <w:spacing w:before="11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53.02.01</w:t>
            </w:r>
          </w:p>
        </w:tc>
        <w:tc>
          <w:tcPr>
            <w:tcW w:w="4254" w:type="dxa"/>
          </w:tcPr>
          <w:p w14:paraId="30FB3A5E">
            <w:pPr>
              <w:pStyle w:val="31"/>
              <w:spacing w:before="11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Музыкальное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2976" w:type="dxa"/>
          </w:tcPr>
          <w:p w14:paraId="62B6690E">
            <w:pPr>
              <w:pStyle w:val="31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музыки,</w:t>
            </w:r>
          </w:p>
          <w:p w14:paraId="7D9B942C">
            <w:pPr>
              <w:pStyle w:val="31"/>
              <w:spacing w:line="228" w:lineRule="exact"/>
              <w:ind w:left="105"/>
              <w:rPr>
                <w:sz w:val="21"/>
              </w:rPr>
            </w:pPr>
            <w:r>
              <w:rPr>
                <w:sz w:val="21"/>
              </w:rPr>
              <w:t>музыкальный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руководитель</w:t>
            </w:r>
          </w:p>
        </w:tc>
        <w:tc>
          <w:tcPr>
            <w:tcW w:w="1699" w:type="dxa"/>
          </w:tcPr>
          <w:p w14:paraId="26195506">
            <w:pPr>
              <w:pStyle w:val="31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основное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общее</w:t>
            </w:r>
          </w:p>
          <w:p w14:paraId="04FA4387">
            <w:pPr>
              <w:pStyle w:val="31"/>
              <w:spacing w:line="22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276" w:type="dxa"/>
          </w:tcPr>
          <w:p w14:paraId="263AF84F">
            <w:pPr>
              <w:pStyle w:val="31"/>
              <w:spacing w:before="1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очная</w:t>
            </w:r>
          </w:p>
        </w:tc>
        <w:tc>
          <w:tcPr>
            <w:tcW w:w="1560" w:type="dxa"/>
          </w:tcPr>
          <w:p w14:paraId="2D5269CF">
            <w:pPr>
              <w:pStyle w:val="31"/>
              <w:spacing w:before="11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850" w:type="dxa"/>
          </w:tcPr>
          <w:p w14:paraId="032AF19C">
            <w:pPr>
              <w:pStyle w:val="31"/>
              <w:spacing w:before="115"/>
              <w:ind w:left="23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1133" w:type="dxa"/>
          </w:tcPr>
          <w:p w14:paraId="169D1212">
            <w:pPr>
              <w:pStyle w:val="31"/>
              <w:spacing w:before="115"/>
              <w:ind w:left="22" w:right="6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20</w:t>
            </w:r>
          </w:p>
        </w:tc>
      </w:tr>
      <w:tr w14:paraId="2C27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04" w:type="dxa"/>
            <w:vAlign w:val="center"/>
          </w:tcPr>
          <w:p w14:paraId="4C3CF3FA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44.02.07</w:t>
            </w:r>
          </w:p>
        </w:tc>
        <w:tc>
          <w:tcPr>
            <w:tcW w:w="4254" w:type="dxa"/>
            <w:vAlign w:val="center"/>
          </w:tcPr>
          <w:p w14:paraId="7CED1F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Преподавание в основном общем образовании (по профилю)</w:t>
            </w:r>
          </w:p>
        </w:tc>
        <w:tc>
          <w:tcPr>
            <w:tcW w:w="2976" w:type="dxa"/>
            <w:vAlign w:val="center"/>
          </w:tcPr>
          <w:p w14:paraId="760C19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основ безопасности и защиты Родины (ОБЗР)</w:t>
            </w:r>
          </w:p>
        </w:tc>
        <w:tc>
          <w:tcPr>
            <w:tcW w:w="1699" w:type="dxa"/>
          </w:tcPr>
          <w:p w14:paraId="3EC44A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среднее общее образование</w:t>
            </w:r>
          </w:p>
        </w:tc>
        <w:tc>
          <w:tcPr>
            <w:tcW w:w="1276" w:type="dxa"/>
            <w:vAlign w:val="center"/>
          </w:tcPr>
          <w:p w14:paraId="771F66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очная</w:t>
            </w:r>
          </w:p>
        </w:tc>
        <w:tc>
          <w:tcPr>
            <w:tcW w:w="1560" w:type="dxa"/>
            <w:vAlign w:val="center"/>
          </w:tcPr>
          <w:p w14:paraId="2A022A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года 10 мес.</w:t>
            </w:r>
          </w:p>
        </w:tc>
        <w:tc>
          <w:tcPr>
            <w:tcW w:w="850" w:type="dxa"/>
          </w:tcPr>
          <w:p w14:paraId="62B5D36A">
            <w:pPr>
              <w:pStyle w:val="31"/>
              <w:spacing w:before="115"/>
              <w:ind w:left="23" w:right="3"/>
              <w:jc w:val="center"/>
              <w:rPr>
                <w:b/>
                <w:spacing w:val="-5"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1133" w:type="dxa"/>
          </w:tcPr>
          <w:p w14:paraId="1D12919B">
            <w:pPr>
              <w:pStyle w:val="31"/>
              <w:spacing w:before="115"/>
              <w:ind w:left="22" w:right="6"/>
              <w:jc w:val="center"/>
              <w:rPr>
                <w:rFonts w:hint="default"/>
                <w:b/>
                <w:spacing w:val="-5"/>
                <w:sz w:val="21"/>
                <w:lang w:val="ru-RU"/>
              </w:rPr>
            </w:pPr>
            <w:r>
              <w:rPr>
                <w:rFonts w:hint="default"/>
                <w:b/>
                <w:spacing w:val="-5"/>
                <w:sz w:val="21"/>
                <w:lang w:val="ru-RU"/>
              </w:rPr>
              <w:t>27</w:t>
            </w:r>
          </w:p>
        </w:tc>
      </w:tr>
    </w:tbl>
    <w:p w14:paraId="02EE843D">
      <w:pPr>
        <w:spacing w:line="252" w:lineRule="auto"/>
        <w:jc w:val="both"/>
        <w:rPr>
          <w:rFonts w:ascii="Times New Roman" w:hAnsi="Times New Roman" w:eastAsia="Calibri" w:cs="Tahom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0433499"/>
      <w:docPartObj>
        <w:docPartGallery w:val="AutoText"/>
      </w:docPartObj>
    </w:sdtPr>
    <w:sdtContent>
      <w:p w14:paraId="690F59D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168014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6DE12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47"/>
    <w:rsid w:val="00001FB1"/>
    <w:rsid w:val="000024ED"/>
    <w:rsid w:val="000052C7"/>
    <w:rsid w:val="000060C8"/>
    <w:rsid w:val="000127C4"/>
    <w:rsid w:val="00014EAC"/>
    <w:rsid w:val="00017EE8"/>
    <w:rsid w:val="00021EC0"/>
    <w:rsid w:val="00034523"/>
    <w:rsid w:val="00042B17"/>
    <w:rsid w:val="000531BE"/>
    <w:rsid w:val="00055E16"/>
    <w:rsid w:val="00057B26"/>
    <w:rsid w:val="00064EA4"/>
    <w:rsid w:val="000669FC"/>
    <w:rsid w:val="000675BD"/>
    <w:rsid w:val="00077752"/>
    <w:rsid w:val="00081243"/>
    <w:rsid w:val="00083B44"/>
    <w:rsid w:val="000875F2"/>
    <w:rsid w:val="00087C44"/>
    <w:rsid w:val="000A58E3"/>
    <w:rsid w:val="000A758B"/>
    <w:rsid w:val="000B2128"/>
    <w:rsid w:val="000B3A81"/>
    <w:rsid w:val="000B4C1A"/>
    <w:rsid w:val="000C13CA"/>
    <w:rsid w:val="000C5AE1"/>
    <w:rsid w:val="000D01B0"/>
    <w:rsid w:val="000D4794"/>
    <w:rsid w:val="000E49D5"/>
    <w:rsid w:val="000E51AE"/>
    <w:rsid w:val="000E6799"/>
    <w:rsid w:val="000F393D"/>
    <w:rsid w:val="0010298B"/>
    <w:rsid w:val="00107046"/>
    <w:rsid w:val="00110713"/>
    <w:rsid w:val="00114CDA"/>
    <w:rsid w:val="001156C3"/>
    <w:rsid w:val="00126605"/>
    <w:rsid w:val="0013582B"/>
    <w:rsid w:val="00136477"/>
    <w:rsid w:val="00145A52"/>
    <w:rsid w:val="00147D06"/>
    <w:rsid w:val="001513DB"/>
    <w:rsid w:val="001668A6"/>
    <w:rsid w:val="00166D11"/>
    <w:rsid w:val="001713A3"/>
    <w:rsid w:val="00172997"/>
    <w:rsid w:val="00175CA3"/>
    <w:rsid w:val="001B282B"/>
    <w:rsid w:val="001B2C92"/>
    <w:rsid w:val="001B2E44"/>
    <w:rsid w:val="001C16A2"/>
    <w:rsid w:val="001C2EB3"/>
    <w:rsid w:val="001C60A3"/>
    <w:rsid w:val="001D0724"/>
    <w:rsid w:val="001D10AF"/>
    <w:rsid w:val="001D17D9"/>
    <w:rsid w:val="001D42CE"/>
    <w:rsid w:val="001E1C95"/>
    <w:rsid w:val="001E375C"/>
    <w:rsid w:val="001F263F"/>
    <w:rsid w:val="001F390F"/>
    <w:rsid w:val="00201CF0"/>
    <w:rsid w:val="002041C4"/>
    <w:rsid w:val="002100BA"/>
    <w:rsid w:val="00211491"/>
    <w:rsid w:val="0021157A"/>
    <w:rsid w:val="00212B15"/>
    <w:rsid w:val="002158BC"/>
    <w:rsid w:val="00216434"/>
    <w:rsid w:val="00224915"/>
    <w:rsid w:val="002250C6"/>
    <w:rsid w:val="00225A7C"/>
    <w:rsid w:val="002329CB"/>
    <w:rsid w:val="00233ABA"/>
    <w:rsid w:val="002409BE"/>
    <w:rsid w:val="002422EC"/>
    <w:rsid w:val="00256C19"/>
    <w:rsid w:val="002635B7"/>
    <w:rsid w:val="00263D5A"/>
    <w:rsid w:val="00265D4B"/>
    <w:rsid w:val="00270976"/>
    <w:rsid w:val="002736B9"/>
    <w:rsid w:val="00274626"/>
    <w:rsid w:val="00284FF6"/>
    <w:rsid w:val="00290322"/>
    <w:rsid w:val="00293D02"/>
    <w:rsid w:val="002A0490"/>
    <w:rsid w:val="002A13F5"/>
    <w:rsid w:val="002B09A2"/>
    <w:rsid w:val="002C0D06"/>
    <w:rsid w:val="002C528F"/>
    <w:rsid w:val="002C6DAA"/>
    <w:rsid w:val="002C7B67"/>
    <w:rsid w:val="002D256F"/>
    <w:rsid w:val="002D455F"/>
    <w:rsid w:val="002D5B1D"/>
    <w:rsid w:val="002D6D8F"/>
    <w:rsid w:val="002D74BD"/>
    <w:rsid w:val="002E3242"/>
    <w:rsid w:val="002E3B9B"/>
    <w:rsid w:val="002F1345"/>
    <w:rsid w:val="002F2DA6"/>
    <w:rsid w:val="002F4CD9"/>
    <w:rsid w:val="00300315"/>
    <w:rsid w:val="00302533"/>
    <w:rsid w:val="003036AA"/>
    <w:rsid w:val="00316B79"/>
    <w:rsid w:val="003233D4"/>
    <w:rsid w:val="00323C4A"/>
    <w:rsid w:val="00340097"/>
    <w:rsid w:val="003430F6"/>
    <w:rsid w:val="003510BC"/>
    <w:rsid w:val="003511D1"/>
    <w:rsid w:val="00351980"/>
    <w:rsid w:val="00352FFE"/>
    <w:rsid w:val="00353D31"/>
    <w:rsid w:val="00355597"/>
    <w:rsid w:val="003574C3"/>
    <w:rsid w:val="00364B66"/>
    <w:rsid w:val="0036647D"/>
    <w:rsid w:val="003673BE"/>
    <w:rsid w:val="003674DE"/>
    <w:rsid w:val="0037414D"/>
    <w:rsid w:val="00382522"/>
    <w:rsid w:val="003842B5"/>
    <w:rsid w:val="00385998"/>
    <w:rsid w:val="00387D75"/>
    <w:rsid w:val="00396A25"/>
    <w:rsid w:val="00397C25"/>
    <w:rsid w:val="003A3F4B"/>
    <w:rsid w:val="003A411C"/>
    <w:rsid w:val="003A689E"/>
    <w:rsid w:val="003B3928"/>
    <w:rsid w:val="003D4CB8"/>
    <w:rsid w:val="003E3841"/>
    <w:rsid w:val="003F4657"/>
    <w:rsid w:val="003F6D24"/>
    <w:rsid w:val="004006A6"/>
    <w:rsid w:val="004065F1"/>
    <w:rsid w:val="00407AD6"/>
    <w:rsid w:val="00416457"/>
    <w:rsid w:val="00416B74"/>
    <w:rsid w:val="0043133F"/>
    <w:rsid w:val="004443EB"/>
    <w:rsid w:val="00452D4F"/>
    <w:rsid w:val="00454968"/>
    <w:rsid w:val="004576EF"/>
    <w:rsid w:val="00457A67"/>
    <w:rsid w:val="00463B36"/>
    <w:rsid w:val="00470956"/>
    <w:rsid w:val="00472CA4"/>
    <w:rsid w:val="004773B3"/>
    <w:rsid w:val="004803E1"/>
    <w:rsid w:val="0048255A"/>
    <w:rsid w:val="00486497"/>
    <w:rsid w:val="00490295"/>
    <w:rsid w:val="00492D14"/>
    <w:rsid w:val="0049413C"/>
    <w:rsid w:val="004B4ADC"/>
    <w:rsid w:val="004C000F"/>
    <w:rsid w:val="004C6606"/>
    <w:rsid w:val="004C6FF9"/>
    <w:rsid w:val="004D033E"/>
    <w:rsid w:val="004D1E20"/>
    <w:rsid w:val="004D4CED"/>
    <w:rsid w:val="004E1FFC"/>
    <w:rsid w:val="005061A7"/>
    <w:rsid w:val="00512551"/>
    <w:rsid w:val="0051504A"/>
    <w:rsid w:val="00520EB1"/>
    <w:rsid w:val="00555F64"/>
    <w:rsid w:val="00560286"/>
    <w:rsid w:val="00565F03"/>
    <w:rsid w:val="0057304F"/>
    <w:rsid w:val="0057724E"/>
    <w:rsid w:val="0058542E"/>
    <w:rsid w:val="00585E9E"/>
    <w:rsid w:val="00591C7E"/>
    <w:rsid w:val="00596779"/>
    <w:rsid w:val="005A0829"/>
    <w:rsid w:val="005A2C22"/>
    <w:rsid w:val="005A3022"/>
    <w:rsid w:val="005A37A2"/>
    <w:rsid w:val="005A5D48"/>
    <w:rsid w:val="005B31C5"/>
    <w:rsid w:val="005B5CF0"/>
    <w:rsid w:val="005C13A4"/>
    <w:rsid w:val="005C3147"/>
    <w:rsid w:val="005C632C"/>
    <w:rsid w:val="005D1A22"/>
    <w:rsid w:val="005D2240"/>
    <w:rsid w:val="005D2FA0"/>
    <w:rsid w:val="005D4167"/>
    <w:rsid w:val="005D49E4"/>
    <w:rsid w:val="005D7F40"/>
    <w:rsid w:val="006024FC"/>
    <w:rsid w:val="00602A4B"/>
    <w:rsid w:val="0060336C"/>
    <w:rsid w:val="006071A9"/>
    <w:rsid w:val="006126FF"/>
    <w:rsid w:val="006131E7"/>
    <w:rsid w:val="00617DFD"/>
    <w:rsid w:val="0062131B"/>
    <w:rsid w:val="00621893"/>
    <w:rsid w:val="0062262B"/>
    <w:rsid w:val="00623032"/>
    <w:rsid w:val="00624AC4"/>
    <w:rsid w:val="006251F1"/>
    <w:rsid w:val="006305FA"/>
    <w:rsid w:val="00634057"/>
    <w:rsid w:val="006411B6"/>
    <w:rsid w:val="0064698A"/>
    <w:rsid w:val="00655228"/>
    <w:rsid w:val="006906B7"/>
    <w:rsid w:val="00692E55"/>
    <w:rsid w:val="00693ADF"/>
    <w:rsid w:val="00694719"/>
    <w:rsid w:val="006A0CA3"/>
    <w:rsid w:val="006B05D8"/>
    <w:rsid w:val="006B2C89"/>
    <w:rsid w:val="006B662A"/>
    <w:rsid w:val="006C3E61"/>
    <w:rsid w:val="006C5929"/>
    <w:rsid w:val="006C5B89"/>
    <w:rsid w:val="006C78C1"/>
    <w:rsid w:val="006D2507"/>
    <w:rsid w:val="006D6F86"/>
    <w:rsid w:val="006E07B5"/>
    <w:rsid w:val="006E1B18"/>
    <w:rsid w:val="006E20F3"/>
    <w:rsid w:val="006F10DF"/>
    <w:rsid w:val="006F6CC9"/>
    <w:rsid w:val="00701F64"/>
    <w:rsid w:val="007033DA"/>
    <w:rsid w:val="007063D8"/>
    <w:rsid w:val="00716880"/>
    <w:rsid w:val="00726FE9"/>
    <w:rsid w:val="0073241D"/>
    <w:rsid w:val="00736A8E"/>
    <w:rsid w:val="00737159"/>
    <w:rsid w:val="0074339D"/>
    <w:rsid w:val="007438B5"/>
    <w:rsid w:val="007502D5"/>
    <w:rsid w:val="00764E5B"/>
    <w:rsid w:val="00766DD3"/>
    <w:rsid w:val="007705C3"/>
    <w:rsid w:val="00772064"/>
    <w:rsid w:val="00772A64"/>
    <w:rsid w:val="00774C60"/>
    <w:rsid w:val="00775590"/>
    <w:rsid w:val="007776FC"/>
    <w:rsid w:val="00787208"/>
    <w:rsid w:val="00792A47"/>
    <w:rsid w:val="0079367C"/>
    <w:rsid w:val="007A2071"/>
    <w:rsid w:val="007A36A4"/>
    <w:rsid w:val="007A6659"/>
    <w:rsid w:val="007B4183"/>
    <w:rsid w:val="007B5F91"/>
    <w:rsid w:val="007B6E23"/>
    <w:rsid w:val="007C071B"/>
    <w:rsid w:val="007C1228"/>
    <w:rsid w:val="007C46AE"/>
    <w:rsid w:val="007D6766"/>
    <w:rsid w:val="007E6DC3"/>
    <w:rsid w:val="007E7E62"/>
    <w:rsid w:val="007F3241"/>
    <w:rsid w:val="007F6DAE"/>
    <w:rsid w:val="0080055E"/>
    <w:rsid w:val="00801DC5"/>
    <w:rsid w:val="008024FA"/>
    <w:rsid w:val="00810A2C"/>
    <w:rsid w:val="008136B7"/>
    <w:rsid w:val="008142A4"/>
    <w:rsid w:val="008149D8"/>
    <w:rsid w:val="00823F2E"/>
    <w:rsid w:val="00825BBA"/>
    <w:rsid w:val="00827F07"/>
    <w:rsid w:val="0083040F"/>
    <w:rsid w:val="008340FE"/>
    <w:rsid w:val="0084331A"/>
    <w:rsid w:val="00844415"/>
    <w:rsid w:val="00844C3A"/>
    <w:rsid w:val="008529FC"/>
    <w:rsid w:val="008542E1"/>
    <w:rsid w:val="00856568"/>
    <w:rsid w:val="0086104D"/>
    <w:rsid w:val="008714E8"/>
    <w:rsid w:val="00875425"/>
    <w:rsid w:val="008873CC"/>
    <w:rsid w:val="00890665"/>
    <w:rsid w:val="008A1541"/>
    <w:rsid w:val="008A1F74"/>
    <w:rsid w:val="008A66DC"/>
    <w:rsid w:val="008B28C9"/>
    <w:rsid w:val="008B4D26"/>
    <w:rsid w:val="008B57FE"/>
    <w:rsid w:val="008B5DB6"/>
    <w:rsid w:val="008C2179"/>
    <w:rsid w:val="008C34A8"/>
    <w:rsid w:val="008C4056"/>
    <w:rsid w:val="008D05EF"/>
    <w:rsid w:val="008D0CBF"/>
    <w:rsid w:val="008D28F2"/>
    <w:rsid w:val="008D581B"/>
    <w:rsid w:val="008E2DE4"/>
    <w:rsid w:val="008E3769"/>
    <w:rsid w:val="008E4C40"/>
    <w:rsid w:val="008F393D"/>
    <w:rsid w:val="008F6E22"/>
    <w:rsid w:val="0091385F"/>
    <w:rsid w:val="00913FA6"/>
    <w:rsid w:val="00915D82"/>
    <w:rsid w:val="009163A4"/>
    <w:rsid w:val="00920C98"/>
    <w:rsid w:val="00923C1A"/>
    <w:rsid w:val="00927555"/>
    <w:rsid w:val="00927AE1"/>
    <w:rsid w:val="00930C09"/>
    <w:rsid w:val="00942296"/>
    <w:rsid w:val="0094337A"/>
    <w:rsid w:val="00945F9A"/>
    <w:rsid w:val="00946F04"/>
    <w:rsid w:val="009472FB"/>
    <w:rsid w:val="00953251"/>
    <w:rsid w:val="00955784"/>
    <w:rsid w:val="00955CA7"/>
    <w:rsid w:val="00956F45"/>
    <w:rsid w:val="009645E8"/>
    <w:rsid w:val="00972D5C"/>
    <w:rsid w:val="00975BA8"/>
    <w:rsid w:val="0097620E"/>
    <w:rsid w:val="00995F41"/>
    <w:rsid w:val="009A0F47"/>
    <w:rsid w:val="009A24CE"/>
    <w:rsid w:val="009A54E6"/>
    <w:rsid w:val="009A6766"/>
    <w:rsid w:val="009B289E"/>
    <w:rsid w:val="009B4468"/>
    <w:rsid w:val="009B723F"/>
    <w:rsid w:val="009C1F8A"/>
    <w:rsid w:val="009C54D1"/>
    <w:rsid w:val="009C7BAC"/>
    <w:rsid w:val="009E0244"/>
    <w:rsid w:val="009F11AA"/>
    <w:rsid w:val="009F196F"/>
    <w:rsid w:val="009F1A15"/>
    <w:rsid w:val="009F1D14"/>
    <w:rsid w:val="00A00028"/>
    <w:rsid w:val="00A05014"/>
    <w:rsid w:val="00A0567D"/>
    <w:rsid w:val="00A07FAB"/>
    <w:rsid w:val="00A15089"/>
    <w:rsid w:val="00A173CF"/>
    <w:rsid w:val="00A208ED"/>
    <w:rsid w:val="00A26CAE"/>
    <w:rsid w:val="00A35C74"/>
    <w:rsid w:val="00A53F5D"/>
    <w:rsid w:val="00A544E0"/>
    <w:rsid w:val="00A67FCE"/>
    <w:rsid w:val="00A8137A"/>
    <w:rsid w:val="00A85514"/>
    <w:rsid w:val="00A85954"/>
    <w:rsid w:val="00A86BF7"/>
    <w:rsid w:val="00A93CF8"/>
    <w:rsid w:val="00A9473A"/>
    <w:rsid w:val="00A94B2F"/>
    <w:rsid w:val="00A94E47"/>
    <w:rsid w:val="00A94F1B"/>
    <w:rsid w:val="00AA1B47"/>
    <w:rsid w:val="00AA3280"/>
    <w:rsid w:val="00AA416D"/>
    <w:rsid w:val="00AA493D"/>
    <w:rsid w:val="00AB3B1C"/>
    <w:rsid w:val="00AB3F60"/>
    <w:rsid w:val="00AC4C66"/>
    <w:rsid w:val="00AC535E"/>
    <w:rsid w:val="00AD1CA0"/>
    <w:rsid w:val="00AD500F"/>
    <w:rsid w:val="00AD58E5"/>
    <w:rsid w:val="00AD62B3"/>
    <w:rsid w:val="00AE500F"/>
    <w:rsid w:val="00AE63B8"/>
    <w:rsid w:val="00B0154C"/>
    <w:rsid w:val="00B10BB7"/>
    <w:rsid w:val="00B10BD8"/>
    <w:rsid w:val="00B136FE"/>
    <w:rsid w:val="00B23A3D"/>
    <w:rsid w:val="00B252A0"/>
    <w:rsid w:val="00B26059"/>
    <w:rsid w:val="00B30289"/>
    <w:rsid w:val="00B317E6"/>
    <w:rsid w:val="00B34F47"/>
    <w:rsid w:val="00B4693A"/>
    <w:rsid w:val="00B50F7D"/>
    <w:rsid w:val="00B51EEC"/>
    <w:rsid w:val="00B52008"/>
    <w:rsid w:val="00B57848"/>
    <w:rsid w:val="00B64EEA"/>
    <w:rsid w:val="00B70AD8"/>
    <w:rsid w:val="00B72704"/>
    <w:rsid w:val="00B7726E"/>
    <w:rsid w:val="00B91743"/>
    <w:rsid w:val="00B97BEE"/>
    <w:rsid w:val="00BA15E8"/>
    <w:rsid w:val="00BA6DFC"/>
    <w:rsid w:val="00BB7D5D"/>
    <w:rsid w:val="00BC67E0"/>
    <w:rsid w:val="00BD16BB"/>
    <w:rsid w:val="00BD206C"/>
    <w:rsid w:val="00BD6CF8"/>
    <w:rsid w:val="00BD7FA4"/>
    <w:rsid w:val="00BE441C"/>
    <w:rsid w:val="00C04C90"/>
    <w:rsid w:val="00C06A64"/>
    <w:rsid w:val="00C10F55"/>
    <w:rsid w:val="00C16620"/>
    <w:rsid w:val="00C16B32"/>
    <w:rsid w:val="00C33653"/>
    <w:rsid w:val="00C344CD"/>
    <w:rsid w:val="00C344F0"/>
    <w:rsid w:val="00C36FB8"/>
    <w:rsid w:val="00C45302"/>
    <w:rsid w:val="00C472D1"/>
    <w:rsid w:val="00C609E3"/>
    <w:rsid w:val="00C60C5F"/>
    <w:rsid w:val="00C67CF5"/>
    <w:rsid w:val="00C7159D"/>
    <w:rsid w:val="00C7418D"/>
    <w:rsid w:val="00C74E6D"/>
    <w:rsid w:val="00C828E5"/>
    <w:rsid w:val="00C92AF3"/>
    <w:rsid w:val="00C93F39"/>
    <w:rsid w:val="00C951D7"/>
    <w:rsid w:val="00C96417"/>
    <w:rsid w:val="00C96BC8"/>
    <w:rsid w:val="00CC3916"/>
    <w:rsid w:val="00CD00B5"/>
    <w:rsid w:val="00CD29C9"/>
    <w:rsid w:val="00CD62E1"/>
    <w:rsid w:val="00CF0427"/>
    <w:rsid w:val="00CF34D9"/>
    <w:rsid w:val="00CF38A9"/>
    <w:rsid w:val="00CF61F6"/>
    <w:rsid w:val="00CF672A"/>
    <w:rsid w:val="00CF71B8"/>
    <w:rsid w:val="00D06FCD"/>
    <w:rsid w:val="00D36D7B"/>
    <w:rsid w:val="00D4697B"/>
    <w:rsid w:val="00D51B7C"/>
    <w:rsid w:val="00D52AB3"/>
    <w:rsid w:val="00D56AC2"/>
    <w:rsid w:val="00D673C4"/>
    <w:rsid w:val="00D70480"/>
    <w:rsid w:val="00D70980"/>
    <w:rsid w:val="00D7230D"/>
    <w:rsid w:val="00D735FF"/>
    <w:rsid w:val="00D80D98"/>
    <w:rsid w:val="00D837BC"/>
    <w:rsid w:val="00D9186D"/>
    <w:rsid w:val="00D93F2C"/>
    <w:rsid w:val="00D96DE2"/>
    <w:rsid w:val="00DA4559"/>
    <w:rsid w:val="00DA7B0A"/>
    <w:rsid w:val="00DD3976"/>
    <w:rsid w:val="00DE57BA"/>
    <w:rsid w:val="00DF10E0"/>
    <w:rsid w:val="00DF4C54"/>
    <w:rsid w:val="00DF64C7"/>
    <w:rsid w:val="00E03C08"/>
    <w:rsid w:val="00E117F2"/>
    <w:rsid w:val="00E16592"/>
    <w:rsid w:val="00E21BD0"/>
    <w:rsid w:val="00E25819"/>
    <w:rsid w:val="00E25BE7"/>
    <w:rsid w:val="00E34BA5"/>
    <w:rsid w:val="00E35351"/>
    <w:rsid w:val="00E35962"/>
    <w:rsid w:val="00E45667"/>
    <w:rsid w:val="00E50B87"/>
    <w:rsid w:val="00E64D83"/>
    <w:rsid w:val="00E760ED"/>
    <w:rsid w:val="00E77E52"/>
    <w:rsid w:val="00E82509"/>
    <w:rsid w:val="00E830DA"/>
    <w:rsid w:val="00E87E53"/>
    <w:rsid w:val="00E91641"/>
    <w:rsid w:val="00E92CAB"/>
    <w:rsid w:val="00E9374B"/>
    <w:rsid w:val="00E95E55"/>
    <w:rsid w:val="00EA0E5E"/>
    <w:rsid w:val="00EB257E"/>
    <w:rsid w:val="00EB6609"/>
    <w:rsid w:val="00EC029D"/>
    <w:rsid w:val="00EC0F5E"/>
    <w:rsid w:val="00ED4BF3"/>
    <w:rsid w:val="00EE3D6B"/>
    <w:rsid w:val="00EF06A5"/>
    <w:rsid w:val="00EF18E0"/>
    <w:rsid w:val="00EF1D4B"/>
    <w:rsid w:val="00F00B08"/>
    <w:rsid w:val="00F02BDE"/>
    <w:rsid w:val="00F03C0A"/>
    <w:rsid w:val="00F043D3"/>
    <w:rsid w:val="00F16726"/>
    <w:rsid w:val="00F16B2C"/>
    <w:rsid w:val="00F25D63"/>
    <w:rsid w:val="00F27F8D"/>
    <w:rsid w:val="00F303CF"/>
    <w:rsid w:val="00F3463C"/>
    <w:rsid w:val="00F35A06"/>
    <w:rsid w:val="00F42E8A"/>
    <w:rsid w:val="00F64620"/>
    <w:rsid w:val="00F66D4F"/>
    <w:rsid w:val="00F6779D"/>
    <w:rsid w:val="00F83586"/>
    <w:rsid w:val="00F90BA4"/>
    <w:rsid w:val="00FA5F8A"/>
    <w:rsid w:val="00FB25B7"/>
    <w:rsid w:val="00FB25F5"/>
    <w:rsid w:val="00FB3C45"/>
    <w:rsid w:val="00FD03D9"/>
    <w:rsid w:val="00FD0ACA"/>
    <w:rsid w:val="00FD137F"/>
    <w:rsid w:val="00FD35CA"/>
    <w:rsid w:val="00FD6535"/>
    <w:rsid w:val="00FE2433"/>
    <w:rsid w:val="00FE4C5B"/>
    <w:rsid w:val="00FF2ABA"/>
    <w:rsid w:val="00FF2C0F"/>
    <w:rsid w:val="692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22"/>
    <w:qFormat/>
    <w:uiPriority w:val="9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819"/>
        <w:tab w:val="right" w:pos="9639"/>
      </w:tabs>
    </w:pPr>
  </w:style>
  <w:style w:type="paragraph" w:styleId="8">
    <w:name w:val="Body Text"/>
    <w:basedOn w:val="1"/>
    <w:link w:val="19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0"/>
      <w:szCs w:val="20"/>
    </w:r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819"/>
        <w:tab w:val="right" w:pos="9639"/>
      </w:tabs>
    </w:p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Верхний колонтитул Знак"/>
    <w:basedOn w:val="3"/>
    <w:link w:val="7"/>
    <w:qFormat/>
    <w:uiPriority w:val="99"/>
  </w:style>
  <w:style w:type="character" w:customStyle="1" w:styleId="13">
    <w:name w:val="Нижний колонтитул Знак"/>
    <w:basedOn w:val="3"/>
    <w:link w:val="9"/>
    <w:qFormat/>
    <w:uiPriority w:val="99"/>
  </w:style>
  <w:style w:type="character" w:customStyle="1" w:styleId="14">
    <w:name w:val="Основной текст (2)_"/>
    <w:basedOn w:val="3"/>
    <w:link w:val="15"/>
    <w:qFormat/>
    <w:uiPriority w:val="0"/>
    <w:rPr>
      <w:rFonts w:ascii="Times New Roman" w:hAnsi="Times New Roman" w:eastAsia="Times New Roman" w:cs="Times New Roman"/>
      <w:b/>
      <w:bCs/>
    </w:rPr>
  </w:style>
  <w:style w:type="paragraph" w:customStyle="1" w:styleId="15">
    <w:name w:val="Основной текст (2)"/>
    <w:basedOn w:val="1"/>
    <w:link w:val="14"/>
    <w:qFormat/>
    <w:uiPriority w:val="0"/>
    <w:pPr>
      <w:widowControl w:val="0"/>
      <w:spacing w:after="260"/>
      <w:jc w:val="center"/>
    </w:pPr>
    <w:rPr>
      <w:rFonts w:ascii="Times New Roman" w:hAnsi="Times New Roman" w:eastAsia="Times New Roman" w:cs="Times New Roman"/>
      <w:b/>
      <w:bCs/>
    </w:rPr>
  </w:style>
  <w:style w:type="character" w:customStyle="1" w:styleId="16">
    <w:name w:val="Основной текст (3)_"/>
    <w:basedOn w:val="3"/>
    <w:link w:val="17"/>
    <w:uiPriority w:val="0"/>
    <w:rPr>
      <w:rFonts w:ascii="Times New Roman" w:hAnsi="Times New Roman" w:eastAsia="Times New Roman" w:cs="Times New Roman"/>
      <w:b/>
      <w:bCs/>
      <w:sz w:val="18"/>
      <w:szCs w:val="18"/>
    </w:rPr>
  </w:style>
  <w:style w:type="paragraph" w:customStyle="1" w:styleId="17">
    <w:name w:val="Основной текст (3)"/>
    <w:basedOn w:val="1"/>
    <w:link w:val="16"/>
    <w:qFormat/>
    <w:uiPriority w:val="0"/>
    <w:pPr>
      <w:widowControl w:val="0"/>
      <w:spacing w:after="220" w:line="266" w:lineRule="auto"/>
      <w:jc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8">
    <w:name w:val="No Spacing"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Основной текст Знак"/>
    <w:basedOn w:val="3"/>
    <w:link w:val="8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Arial Unicode MS" w:cs="Times New Roman"/>
      <w:color w:val="000000"/>
      <w:sz w:val="24"/>
      <w:szCs w:val="24"/>
      <w:lang w:val="ru-RU" w:eastAsia="ru-RU" w:bidi="ar-SA"/>
    </w:rPr>
  </w:style>
  <w:style w:type="character" w:customStyle="1" w:styleId="21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3">
    <w:name w:val="Гипертекстовая ссылка"/>
    <w:basedOn w:val="3"/>
    <w:qFormat/>
    <w:uiPriority w:val="99"/>
    <w:rPr>
      <w:color w:val="106BBE"/>
    </w:rPr>
  </w:style>
  <w:style w:type="paragraph" w:customStyle="1" w:styleId="24">
    <w:name w:val="Комментарий"/>
    <w:basedOn w:val="1"/>
    <w:next w:val="1"/>
    <w:uiPriority w:val="9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 w:eastAsiaTheme="minorEastAsia"/>
      <w:color w:val="353842"/>
      <w:sz w:val="24"/>
      <w:szCs w:val="24"/>
      <w:lang w:eastAsia="ru-RU"/>
    </w:rPr>
  </w:style>
  <w:style w:type="paragraph" w:customStyle="1" w:styleId="25">
    <w:name w:val="Информация о версии"/>
    <w:basedOn w:val="24"/>
    <w:next w:val="1"/>
    <w:qFormat/>
    <w:uiPriority w:val="99"/>
    <w:rPr>
      <w:i/>
      <w:iCs/>
    </w:rPr>
  </w:style>
  <w:style w:type="table" w:customStyle="1" w:styleId="26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Колонтитул (2)_"/>
    <w:basedOn w:val="3"/>
    <w:link w:val="29"/>
    <w:qFormat/>
    <w:locked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9">
    <w:name w:val="Колонтитул (2)1"/>
    <w:basedOn w:val="1"/>
    <w:link w:val="28"/>
    <w:qFormat/>
    <w:uiPriority w:val="99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Font Style28"/>
    <w:qFormat/>
    <w:uiPriority w:val="0"/>
    <w:rPr>
      <w:rFonts w:ascii="Times New Roman" w:hAnsi="Times New Roman" w:cs="Times New Roman"/>
      <w:b/>
      <w:bCs/>
      <w:sz w:val="22"/>
      <w:szCs w:val="22"/>
    </w:rPr>
  </w:style>
  <w:style w:type="paragraph" w:customStyle="1" w:styleId="31">
    <w:name w:val="Table Paragraph"/>
    <w:basedOn w:val="1"/>
    <w:qFormat/>
    <w:uiPriority w:val="1"/>
    <w:pPr>
      <w:ind w:left="1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BEDB-F7B1-44DB-9420-4C4B37004C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1073</Characters>
  <Lines>8</Lines>
  <Paragraphs>2</Paragraphs>
  <TotalTime>1</TotalTime>
  <ScaleCrop>false</ScaleCrop>
  <LinksUpToDate>false</LinksUpToDate>
  <CharactersWithSpaces>1259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2024-12-16T12:33:00Z</dcterms:created>
  <dc:creator>User</dc:creator>
  <cp:lastModifiedBy>Пользователь</cp:lastModifiedBy>
  <cp:lastPrinted>2025-05-19T09:22:00Z</cp:lastPrinted>
  <dcterms:modified xsi:type="dcterms:W3CDTF">2026-02-20T10:10:15Z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51535943FB9F4C0AB857E75E18FD5288_12</vt:lpwstr>
  </property>
</Properties>
</file>